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72" w:rsidRPr="00F56972" w:rsidRDefault="00F56972">
      <w:pPr>
        <w:rPr>
          <w:b/>
          <w:i/>
          <w:sz w:val="28"/>
          <w:u w:val="single"/>
        </w:rPr>
      </w:pPr>
      <w:r w:rsidRPr="00F56972">
        <w:rPr>
          <w:b/>
          <w:i/>
          <w:sz w:val="28"/>
          <w:u w:val="single"/>
        </w:rPr>
        <w:t>Boyutlar arasında büyüleyici bir ışık ve ses deneyimi…</w:t>
      </w:r>
    </w:p>
    <w:p w:rsidR="00F56972" w:rsidRDefault="00F56972"/>
    <w:p w:rsidR="005152C8" w:rsidRPr="00962C5B" w:rsidRDefault="00F56972">
      <w:pPr>
        <w:rPr>
          <w:b/>
          <w:sz w:val="44"/>
        </w:rPr>
      </w:pPr>
      <w:r w:rsidRPr="00962C5B">
        <w:rPr>
          <w:b/>
          <w:sz w:val="44"/>
        </w:rPr>
        <w:t>Digilogue’un Nonotak imzasını taşıyan “Narrow” sergisi 29 Mart’ta açılıyor</w:t>
      </w:r>
    </w:p>
    <w:p w:rsidR="00F56972" w:rsidRDefault="00F56972"/>
    <w:p w:rsidR="00F56972" w:rsidRPr="00F56972" w:rsidRDefault="00F56972">
      <w:pPr>
        <w:rPr>
          <w:b/>
        </w:rPr>
      </w:pPr>
      <w:r w:rsidRPr="00F56972">
        <w:rPr>
          <w:b/>
        </w:rPr>
        <w:t xml:space="preserve">Zorlu Holding ve Zorlu Performans Sanatları Merkezi’nin </w:t>
      </w:r>
      <w:r w:rsidR="00D71301">
        <w:rPr>
          <w:b/>
        </w:rPr>
        <w:t xml:space="preserve">farklı düşünce biçimlerini bir araya getirdiği disiplinler üstü yaratıcılık ve teknoloji platformu </w:t>
      </w:r>
      <w:r w:rsidRPr="00F56972">
        <w:rPr>
          <w:b/>
        </w:rPr>
        <w:t>Digilogue, 29 Mart – 29 Mayıs 2018 tarihleri arasında yeni bir sergiye ev sahipliği yap</w:t>
      </w:r>
      <w:r w:rsidR="004D2E9F">
        <w:rPr>
          <w:b/>
        </w:rPr>
        <w:t>ıyor</w:t>
      </w:r>
      <w:r w:rsidRPr="00F56972">
        <w:rPr>
          <w:b/>
        </w:rPr>
        <w:t>.</w:t>
      </w:r>
    </w:p>
    <w:p w:rsidR="00F56972" w:rsidRDefault="00F56972"/>
    <w:p w:rsidR="00F56972" w:rsidRDefault="0001455B" w:rsidP="00F56972">
      <w:r>
        <w:t>Zorlu PSM Digilogue Space’te açılacak</w:t>
      </w:r>
      <w:r w:rsidR="00F56972">
        <w:t xml:space="preserve"> </w:t>
      </w:r>
      <w:r>
        <w:t xml:space="preserve">“Narrow” </w:t>
      </w:r>
      <w:r w:rsidR="00F56972">
        <w:t>sergi</w:t>
      </w:r>
      <w:r>
        <w:t>si</w:t>
      </w:r>
      <w:r w:rsidR="00F56972">
        <w:t>;</w:t>
      </w:r>
      <w:r>
        <w:t xml:space="preserve"> görsel</w:t>
      </w:r>
      <w:r w:rsidR="004D2E9F">
        <w:t>-</w:t>
      </w:r>
      <w:r>
        <w:t xml:space="preserve"> işitsel enstalasyonları ve sahne performanslarıyla Avrupa’nın ses getiren </w:t>
      </w:r>
      <w:r w:rsidR="00A54F6B">
        <w:t>kol</w:t>
      </w:r>
      <w:r w:rsidR="004632CF">
        <w:t>ektiflerinden biri olan Nono</w:t>
      </w:r>
      <w:r>
        <w:t xml:space="preserve">tak’ın imzasını taşıyor. </w:t>
      </w:r>
      <w:r w:rsidR="002A03B0">
        <w:t xml:space="preserve">Serginin küratörlüğünü ise Digilogue Direktörü Lalin Akalan üstleniyor. </w:t>
      </w:r>
    </w:p>
    <w:p w:rsidR="004305DD" w:rsidRDefault="004305DD" w:rsidP="0001455B"/>
    <w:p w:rsidR="004F614E" w:rsidRDefault="004632CF" w:rsidP="0001455B">
      <w:r>
        <w:t xml:space="preserve">Bugüne kadar yarattıkları enstalasyonlar </w:t>
      </w:r>
      <w:r w:rsidR="0001455B">
        <w:t xml:space="preserve">ile </w:t>
      </w:r>
      <w:r>
        <w:t xml:space="preserve">konuk oldukları mekanlarda </w:t>
      </w:r>
      <w:r w:rsidR="007E6014">
        <w:t>yeni tecrübeler yaratan</w:t>
      </w:r>
      <w:r>
        <w:t xml:space="preserve"> Nonotak’ın</w:t>
      </w:r>
      <w:r w:rsidR="004D2E9F">
        <w:t xml:space="preserve"> sanat işleri,</w:t>
      </w:r>
      <w:r>
        <w:t xml:space="preserve"> kurucularından Takami </w:t>
      </w:r>
      <w:r w:rsidR="0001455B">
        <w:t>Nakamoto’nun zaman ve mekanda ses kullanımına gösterdiği özen</w:t>
      </w:r>
      <w:r w:rsidR="004D2E9F">
        <w:t>le,</w:t>
      </w:r>
      <w:r>
        <w:t xml:space="preserve"> Noemi </w:t>
      </w:r>
      <w:r w:rsidR="0001455B">
        <w:t>Schipfer’in kinetik görselliğe sahip geometrik illüstr</w:t>
      </w:r>
      <w:r>
        <w:t>asyonlarının buluşmasıyla ortaya çıkıyor.</w:t>
      </w:r>
      <w:r w:rsidR="0001455B">
        <w:t xml:space="preserve"> </w:t>
      </w:r>
      <w:r>
        <w:t>M</w:t>
      </w:r>
      <w:r w:rsidR="0001455B">
        <w:t>ekan ve performans özelinde kurguladıkları teknolojileri</w:t>
      </w:r>
      <w:r>
        <w:t xml:space="preserve"> enstalasyonlara dönüştüren Nonotak, “Narrow” sergisi ile</w:t>
      </w:r>
      <w:r w:rsidR="00D71301">
        <w:t xml:space="preserve"> yeni deneyimlere açık bir alan yaratıyor</w:t>
      </w:r>
      <w:r>
        <w:t>. Sergi, elmas konfigürasyonlarındaki yüksek güçlü LED’lerin onlarca metre uzunlu</w:t>
      </w:r>
      <w:r w:rsidR="004F614E">
        <w:t xml:space="preserve">ğunda belirli aralıklarla kusursuzca yerleştirilmesinden meydana geliyor. </w:t>
      </w:r>
      <w:r w:rsidR="00F85ED7">
        <w:t>Ortaya çıkan</w:t>
      </w:r>
      <w:r w:rsidR="004F614E">
        <w:t xml:space="preserve"> enstalasyon, Nonotak’ın mükemmel ışık ve ses programlaması</w:t>
      </w:r>
      <w:r w:rsidR="00F85ED7">
        <w:t xml:space="preserve"> ile ziyaretçilere boyut atlatan bir deneyim sunuyor.</w:t>
      </w:r>
    </w:p>
    <w:p w:rsidR="00A4428D" w:rsidRDefault="00A4428D" w:rsidP="0001455B"/>
    <w:p w:rsidR="00A4428D" w:rsidRDefault="00A4428D" w:rsidP="00A4428D">
      <w:pPr>
        <w:rPr>
          <w:b/>
          <w:i/>
        </w:rPr>
      </w:pPr>
      <w:r>
        <w:rPr>
          <w:b/>
          <w:i/>
        </w:rPr>
        <w:t>Zorlu Holding Kurumsal İletişim Genel Müdürü Aslı Alemdaroğlu: “Dijital dünyanın farklı disiplinlerle ilişkisini özgün içeriklerle etkileşim halinde tutuyoruz”</w:t>
      </w:r>
    </w:p>
    <w:p w:rsidR="00A4428D" w:rsidRDefault="00A4428D" w:rsidP="00A4428D"/>
    <w:p w:rsidR="00A4428D" w:rsidRDefault="00A4428D" w:rsidP="00A4428D">
      <w:r>
        <w:t>Zorlu Holding Kurumsal İletişim Genel Müdürü Aslı Alemdaroğlu “Zorlu Grubu, yaratıcı endüstrileri üretim şekli ve gelecek vizyonuyla kucaklıyor.  Farklı disiplinlerden beslenen, yaratıcı endüstrilerin kol kola girerek üretebildiği bir ekosistemin, hayatın her alanına ufuk açıcı etkisi olduğuna inanıyoruz. Ülkemizde dijital sanata olan ilgiyi cevapsız bırakmayarak, bu alanda uluslararası kapsamda başarı kazanmış sanatçıları ağırlıyor ve dijital dünyanın farklı disiplinlerle ilişkisini özgün içeriklerle etkileşim halinde tutuyoruz. Ses ve ışıklarla bulunduğu alanı yeniden tanımlayan Nonotak’ın Narrow sergisiyle geleceğe dokunmak isteyen herkesi Zorlu PSM Digilogue Space’e bekliyoruz.” dedi.</w:t>
      </w:r>
    </w:p>
    <w:p w:rsidR="00962C5B" w:rsidRDefault="00962C5B" w:rsidP="00962C5B"/>
    <w:p w:rsidR="00962C5B" w:rsidRPr="00962C5B" w:rsidRDefault="00962C5B" w:rsidP="00962C5B">
      <w:pPr>
        <w:rPr>
          <w:b/>
          <w:i/>
        </w:rPr>
      </w:pPr>
      <w:r w:rsidRPr="00962C5B">
        <w:rPr>
          <w:b/>
          <w:i/>
        </w:rPr>
        <w:t>Zorlu PSM Genel Müdürü Murat Abbas: “</w:t>
      </w:r>
      <w:r w:rsidR="00AA4CD2">
        <w:rPr>
          <w:b/>
          <w:i/>
        </w:rPr>
        <w:t>Narrow sergisi</w:t>
      </w:r>
      <w:r w:rsidR="004305DD">
        <w:rPr>
          <w:b/>
          <w:i/>
        </w:rPr>
        <w:t>,</w:t>
      </w:r>
      <w:r w:rsidR="00AA4CD2">
        <w:rPr>
          <w:b/>
          <w:i/>
        </w:rPr>
        <w:t xml:space="preserve"> dijital sanatın mekan algısındaki dinamik değişimi or</w:t>
      </w:r>
      <w:r w:rsidR="004305DD">
        <w:rPr>
          <w:b/>
          <w:i/>
        </w:rPr>
        <w:t>t</w:t>
      </w:r>
      <w:r w:rsidR="00AA4CD2">
        <w:rPr>
          <w:b/>
          <w:i/>
        </w:rPr>
        <w:t>aya çıkarıyor.”</w:t>
      </w:r>
    </w:p>
    <w:p w:rsidR="00962C5B" w:rsidRDefault="00962C5B" w:rsidP="00962C5B"/>
    <w:p w:rsidR="007E39CD" w:rsidRDefault="00962C5B" w:rsidP="00962C5B">
      <w:r>
        <w:t>Zorlu Performans Sanatları Merkezi Genel Müdürü Murat Abbas “Zorlu Holdi</w:t>
      </w:r>
      <w:bookmarkStart w:id="0" w:name="_GoBack"/>
      <w:bookmarkEnd w:id="0"/>
      <w:r>
        <w:t>ng</w:t>
      </w:r>
      <w:r w:rsidR="00481C7D">
        <w:t xml:space="preserve"> ve Zorlu PSM’nin</w:t>
      </w:r>
      <w:r w:rsidR="007E39CD">
        <w:t xml:space="preserve"> sanat, yaratıcılık ve teknolojiyi </w:t>
      </w:r>
      <w:r w:rsidR="008A214D">
        <w:t>dijital sanat</w:t>
      </w:r>
      <w:r w:rsidR="00AA4CD2">
        <w:t xml:space="preserve"> üzerinden sahiplendiği Digi</w:t>
      </w:r>
      <w:r w:rsidR="007E39CD">
        <w:t>logue platformu</w:t>
      </w:r>
      <w:r w:rsidR="00AA4CD2">
        <w:t>, insanlara</w:t>
      </w:r>
      <w:r>
        <w:t xml:space="preserve"> </w:t>
      </w:r>
      <w:r w:rsidR="008A214D">
        <w:t>adeta yeni dünya olarak tanımladığımız bilinmeyen bir evrenin</w:t>
      </w:r>
      <w:r w:rsidR="007E39CD">
        <w:t xml:space="preserve"> kapılarını açıy</w:t>
      </w:r>
      <w:r w:rsidR="008A214D">
        <w:t xml:space="preserve">or. </w:t>
      </w:r>
      <w:r w:rsidR="00AA4CD2">
        <w:t xml:space="preserve">Galeri alanımızda konumlanan </w:t>
      </w:r>
      <w:r w:rsidR="00AA4CD2" w:rsidRPr="00AA4CD2">
        <w:t>Narrow sergisi ile dijital sanatın mekan algısındaki di</w:t>
      </w:r>
      <w:r w:rsidR="00AA4CD2">
        <w:t>namik değişimi or</w:t>
      </w:r>
      <w:r w:rsidR="004D2E9F">
        <w:t>t</w:t>
      </w:r>
      <w:r w:rsidR="00AA4CD2">
        <w:t xml:space="preserve">aya çıkarıyor. </w:t>
      </w:r>
      <w:r w:rsidR="008A214D">
        <w:t xml:space="preserve">Geçtiğimiz sene Sonar </w:t>
      </w:r>
      <w:r w:rsidR="004305DD">
        <w:t>I</w:t>
      </w:r>
      <w:r w:rsidR="008A214D">
        <w:t>stanbul’daki performansıyla ağırlama fırsatı bulduğumuz Nonotak’a gösterilen büyük ilginin bu sergiyle de artarak devam etmesini umuyoruz</w:t>
      </w:r>
      <w:r w:rsidR="00AA4CD2">
        <w:t>.”</w:t>
      </w:r>
    </w:p>
    <w:p w:rsidR="00A4428D" w:rsidRDefault="00A4428D" w:rsidP="0001455B"/>
    <w:p w:rsidR="0001455B" w:rsidRPr="007E6014" w:rsidRDefault="00962C5B" w:rsidP="0001455B">
      <w:pPr>
        <w:rPr>
          <w:b/>
          <w:sz w:val="20"/>
          <w:szCs w:val="20"/>
        </w:rPr>
      </w:pPr>
      <w:r w:rsidRPr="007E6014">
        <w:rPr>
          <w:b/>
          <w:sz w:val="20"/>
          <w:szCs w:val="20"/>
        </w:rPr>
        <w:t>Ses</w:t>
      </w:r>
      <w:r w:rsidR="001A649C" w:rsidRPr="007E6014">
        <w:rPr>
          <w:b/>
          <w:sz w:val="20"/>
          <w:szCs w:val="20"/>
        </w:rPr>
        <w:t>, ışık ve mekanın büyüleyici bul</w:t>
      </w:r>
      <w:r w:rsidRPr="007E6014">
        <w:rPr>
          <w:b/>
          <w:sz w:val="20"/>
          <w:szCs w:val="20"/>
        </w:rPr>
        <w:t>uşması: Nonotak</w:t>
      </w:r>
    </w:p>
    <w:p w:rsidR="00962C5B" w:rsidRPr="007E6014" w:rsidRDefault="00962C5B" w:rsidP="00962C5B">
      <w:pPr>
        <w:rPr>
          <w:sz w:val="20"/>
          <w:szCs w:val="20"/>
        </w:rPr>
      </w:pPr>
      <w:r w:rsidRPr="007E6014">
        <w:rPr>
          <w:sz w:val="20"/>
          <w:szCs w:val="20"/>
        </w:rPr>
        <w:t>Nonotak, bir illüstrasyon ve performans projeleri kolektifi</w:t>
      </w:r>
      <w:r w:rsidR="004305DD">
        <w:rPr>
          <w:sz w:val="20"/>
          <w:szCs w:val="20"/>
        </w:rPr>
        <w:t>.</w:t>
      </w:r>
      <w:r w:rsidRPr="007E6014">
        <w:rPr>
          <w:sz w:val="20"/>
          <w:szCs w:val="20"/>
        </w:rPr>
        <w:t xml:space="preserve"> </w:t>
      </w:r>
      <w:r w:rsidR="007E6014">
        <w:rPr>
          <w:sz w:val="20"/>
          <w:szCs w:val="20"/>
        </w:rPr>
        <w:t>Görsel sanatçı</w:t>
      </w:r>
      <w:r w:rsidRPr="007E6014">
        <w:rPr>
          <w:sz w:val="20"/>
          <w:szCs w:val="20"/>
        </w:rPr>
        <w:t xml:space="preserve"> Noemi Schipfer ve müzisyen mimar Takami Nakamoto liderliğinde, mimar Bigoni-Mortemard’ın Paris’teki bir devlet binasının lobisi için büyük ölçekli bir duvar resmi talep etmesiyle kurulan Nonotak, bugün görsel-işitsel enstalasyonları ve sahne performanslarıyla çalış</w:t>
      </w:r>
      <w:r w:rsidR="004305DD">
        <w:rPr>
          <w:sz w:val="20"/>
          <w:szCs w:val="20"/>
        </w:rPr>
        <w:t xml:space="preserve">ıyor. </w:t>
      </w:r>
      <w:r w:rsidRPr="007E6014">
        <w:rPr>
          <w:sz w:val="20"/>
          <w:szCs w:val="20"/>
        </w:rPr>
        <w:t xml:space="preserve"> </w:t>
      </w:r>
    </w:p>
    <w:p w:rsidR="00962C5B" w:rsidRPr="007E6014" w:rsidRDefault="00962C5B" w:rsidP="00962C5B">
      <w:pPr>
        <w:rPr>
          <w:sz w:val="20"/>
          <w:szCs w:val="20"/>
        </w:rPr>
      </w:pPr>
    </w:p>
    <w:p w:rsidR="00962C5B" w:rsidRPr="007E6014" w:rsidRDefault="001A649C" w:rsidP="00962C5B">
      <w:pPr>
        <w:rPr>
          <w:sz w:val="20"/>
          <w:szCs w:val="20"/>
        </w:rPr>
      </w:pPr>
      <w:r w:rsidRPr="007E6014">
        <w:rPr>
          <w:sz w:val="20"/>
          <w:szCs w:val="20"/>
        </w:rPr>
        <w:t>B</w:t>
      </w:r>
      <w:r w:rsidR="00962C5B" w:rsidRPr="007E6014">
        <w:rPr>
          <w:sz w:val="20"/>
          <w:szCs w:val="20"/>
        </w:rPr>
        <w:t xml:space="preserve">üyük </w:t>
      </w:r>
      <w:r w:rsidRPr="007E6014">
        <w:rPr>
          <w:sz w:val="20"/>
          <w:szCs w:val="20"/>
        </w:rPr>
        <w:t>ilgi</w:t>
      </w:r>
      <w:r w:rsidR="00962C5B" w:rsidRPr="007E6014">
        <w:rPr>
          <w:sz w:val="20"/>
          <w:szCs w:val="20"/>
        </w:rPr>
        <w:t xml:space="preserve"> gören enstalasyon çalışması “Daydream V2”</w:t>
      </w:r>
      <w:r w:rsidRPr="007E6014">
        <w:rPr>
          <w:sz w:val="20"/>
          <w:szCs w:val="20"/>
        </w:rPr>
        <w:t xml:space="preserve"> ile</w:t>
      </w:r>
      <w:r w:rsidR="00962C5B" w:rsidRPr="007E6014">
        <w:rPr>
          <w:sz w:val="20"/>
          <w:szCs w:val="20"/>
        </w:rPr>
        <w:t xml:space="preserve"> 2013 yılında Prix Cube ödülüne aday gösteri</w:t>
      </w:r>
      <w:r w:rsidRPr="007E6014">
        <w:rPr>
          <w:sz w:val="20"/>
          <w:szCs w:val="20"/>
        </w:rPr>
        <w:t xml:space="preserve">len Nonotak, aynı çalışmasıyla </w:t>
      </w:r>
      <w:r w:rsidR="00962C5B" w:rsidRPr="007E6014">
        <w:rPr>
          <w:sz w:val="20"/>
          <w:szCs w:val="20"/>
        </w:rPr>
        <w:t xml:space="preserve">ADC Young Guns ödülünü </w:t>
      </w:r>
      <w:r w:rsidRPr="007E6014">
        <w:rPr>
          <w:sz w:val="20"/>
          <w:szCs w:val="20"/>
        </w:rPr>
        <w:t>kazandı</w:t>
      </w:r>
      <w:r w:rsidR="00962C5B" w:rsidRPr="007E6014">
        <w:rPr>
          <w:sz w:val="20"/>
          <w:szCs w:val="20"/>
        </w:rPr>
        <w:t xml:space="preserve">. </w:t>
      </w:r>
      <w:r w:rsidRPr="007E6014">
        <w:rPr>
          <w:sz w:val="20"/>
          <w:szCs w:val="20"/>
        </w:rPr>
        <w:t>Bu başarının ardından kolektif,</w:t>
      </w:r>
      <w:r w:rsidR="00962C5B" w:rsidRPr="007E6014">
        <w:rPr>
          <w:sz w:val="20"/>
          <w:szCs w:val="20"/>
        </w:rPr>
        <w:t xml:space="preserve"> Forbes dergisinin 2016 yılında </w:t>
      </w:r>
      <w:r w:rsidRPr="007E6014">
        <w:rPr>
          <w:sz w:val="20"/>
          <w:szCs w:val="20"/>
        </w:rPr>
        <w:t>“</w:t>
      </w:r>
      <w:r w:rsidR="00962C5B" w:rsidRPr="007E6014">
        <w:rPr>
          <w:sz w:val="20"/>
          <w:szCs w:val="20"/>
        </w:rPr>
        <w:t>30 Yaş Al</w:t>
      </w:r>
      <w:r w:rsidRPr="007E6014">
        <w:rPr>
          <w:sz w:val="20"/>
          <w:szCs w:val="20"/>
        </w:rPr>
        <w:t>tı 30 Avrupalı Sanatçı” listesinde yer aldı.</w:t>
      </w:r>
      <w:r w:rsidR="00B86ACC">
        <w:rPr>
          <w:sz w:val="20"/>
          <w:szCs w:val="20"/>
        </w:rPr>
        <w:t xml:space="preserve"> </w:t>
      </w:r>
      <w:r w:rsidR="00962C5B" w:rsidRPr="007E6014">
        <w:rPr>
          <w:sz w:val="20"/>
          <w:szCs w:val="20"/>
        </w:rPr>
        <w:t xml:space="preserve">2013 yılında Nakamoto ve Schipfer ünlü fransız modaevi Hermés ile yaptığı işbirliği “Light Excursions” isimli vitrin enstalasyonu, Hermés’in İstanbul mağazasında ve Galeries Lafayette Paris’teki </w:t>
      </w:r>
      <w:r w:rsidRPr="007E6014">
        <w:rPr>
          <w:sz w:val="20"/>
          <w:szCs w:val="20"/>
        </w:rPr>
        <w:t>genel merkezinde sergilendi.</w:t>
      </w:r>
    </w:p>
    <w:p w:rsidR="00962C5B" w:rsidRPr="007E6014" w:rsidRDefault="00962C5B" w:rsidP="00962C5B">
      <w:pPr>
        <w:rPr>
          <w:sz w:val="20"/>
          <w:szCs w:val="20"/>
        </w:rPr>
      </w:pPr>
    </w:p>
    <w:p w:rsidR="00F56972" w:rsidRPr="007E6014" w:rsidRDefault="00962C5B">
      <w:pPr>
        <w:rPr>
          <w:sz w:val="20"/>
          <w:szCs w:val="20"/>
        </w:rPr>
      </w:pPr>
      <w:r w:rsidRPr="007E6014">
        <w:rPr>
          <w:sz w:val="20"/>
          <w:szCs w:val="20"/>
        </w:rPr>
        <w:t>2016 yılı Haziran ayında Nonotak, bugüne kadar tasarladıkları en büyük proje</w:t>
      </w:r>
      <w:r w:rsidR="001A649C" w:rsidRPr="007E6014">
        <w:rPr>
          <w:sz w:val="20"/>
          <w:szCs w:val="20"/>
        </w:rPr>
        <w:t xml:space="preserve"> olan “Hoshi”yi tanıttı</w:t>
      </w:r>
      <w:r w:rsidRPr="007E6014">
        <w:rPr>
          <w:sz w:val="20"/>
          <w:szCs w:val="20"/>
        </w:rPr>
        <w:t xml:space="preserve">. Vice Media “The Creators Project” ve Toyota tarafından sunulan eser; New York, Chicago ve Los Angeles’da gösterildi. Eserin varyasyonlarından biri olan “Highline” ise 2016 boyunca </w:t>
      </w:r>
      <w:r w:rsidR="001A649C" w:rsidRPr="007E6014">
        <w:rPr>
          <w:sz w:val="20"/>
          <w:szCs w:val="20"/>
        </w:rPr>
        <w:t>“</w:t>
      </w:r>
      <w:r w:rsidRPr="007E6014">
        <w:rPr>
          <w:sz w:val="20"/>
          <w:szCs w:val="20"/>
        </w:rPr>
        <w:t>Shiro</w:t>
      </w:r>
      <w:r w:rsidR="001A649C" w:rsidRPr="007E6014">
        <w:rPr>
          <w:sz w:val="20"/>
          <w:szCs w:val="20"/>
        </w:rPr>
        <w:t>”</w:t>
      </w:r>
      <w:r w:rsidRPr="007E6014">
        <w:rPr>
          <w:sz w:val="20"/>
          <w:szCs w:val="20"/>
        </w:rPr>
        <w:t xml:space="preserve"> isimli performans gösterisi ile beraber Houston Day For Night’da gösterildi. “Hoshi” aynı zamanda DJ Snake’in “The Half” isimli parçasının klibinde de </w:t>
      </w:r>
      <w:r w:rsidR="001A649C" w:rsidRPr="007E6014">
        <w:rPr>
          <w:sz w:val="20"/>
          <w:szCs w:val="20"/>
        </w:rPr>
        <w:t>yer aldı</w:t>
      </w:r>
      <w:r w:rsidRPr="007E6014">
        <w:rPr>
          <w:sz w:val="20"/>
          <w:szCs w:val="20"/>
        </w:rPr>
        <w:t xml:space="preserve">. Young Thug, Swizz Beatz ve Jeremih’in de boy gösterdiği </w:t>
      </w:r>
      <w:r w:rsidR="001A649C" w:rsidRPr="007E6014">
        <w:rPr>
          <w:sz w:val="20"/>
          <w:szCs w:val="20"/>
        </w:rPr>
        <w:t>“</w:t>
      </w:r>
      <w:r w:rsidRPr="007E6014">
        <w:rPr>
          <w:sz w:val="20"/>
          <w:szCs w:val="20"/>
        </w:rPr>
        <w:t>Director X</w:t>
      </w:r>
      <w:r w:rsidR="001A649C" w:rsidRPr="007E6014">
        <w:rPr>
          <w:sz w:val="20"/>
          <w:szCs w:val="20"/>
        </w:rPr>
        <w:t>”</w:t>
      </w:r>
      <w:r w:rsidRPr="007E6014">
        <w:rPr>
          <w:sz w:val="20"/>
          <w:szCs w:val="20"/>
        </w:rPr>
        <w:t xml:space="preserve"> imzalı klip büyük ses getirdi.</w:t>
      </w:r>
      <w:r w:rsidR="00B86ACC">
        <w:rPr>
          <w:sz w:val="20"/>
          <w:szCs w:val="20"/>
        </w:rPr>
        <w:t xml:space="preserve"> </w:t>
      </w:r>
      <w:r w:rsidRPr="007E6014">
        <w:rPr>
          <w:sz w:val="20"/>
          <w:szCs w:val="20"/>
        </w:rPr>
        <w:t>2017 yılında Nonotak, İngiliz yönetmen Sean Ellis ve ünlü modacı Stella McCartney ile bir kısa film projesinde bir araya geldi. Oyuncu Cillian Murphy’nin yer aldığı filmin müziklerini de Paul McCartney üstlendi.</w:t>
      </w:r>
    </w:p>
    <w:p w:rsidR="00E8112E" w:rsidRDefault="00E8112E"/>
    <w:p w:rsidR="004305DD" w:rsidRDefault="004305DD" w:rsidP="00E8112E">
      <w:pPr>
        <w:rPr>
          <w:rFonts w:cstheme="minorHAnsi"/>
          <w:b/>
          <w:u w:val="single"/>
        </w:rPr>
      </w:pPr>
    </w:p>
    <w:p w:rsidR="00E8112E" w:rsidRPr="00E8112E" w:rsidRDefault="00E8112E" w:rsidP="00E8112E">
      <w:pPr>
        <w:rPr>
          <w:rFonts w:cstheme="minorHAnsi"/>
          <w:b/>
          <w:u w:val="single"/>
        </w:rPr>
      </w:pPr>
      <w:r w:rsidRPr="00E8112E">
        <w:rPr>
          <w:rFonts w:cstheme="minorHAnsi"/>
          <w:b/>
          <w:u w:val="single"/>
        </w:rPr>
        <w:t>Bilgi için</w:t>
      </w:r>
      <w:r w:rsidRPr="00E8112E">
        <w:rPr>
          <w:rFonts w:cstheme="minorHAnsi"/>
          <w:b/>
        </w:rPr>
        <w:t xml:space="preserve">: PRO İletişim </w:t>
      </w:r>
    </w:p>
    <w:p w:rsidR="00E8112E" w:rsidRPr="00E8112E" w:rsidRDefault="00E8112E" w:rsidP="00E8112E">
      <w:pPr>
        <w:rPr>
          <w:rStyle w:val="Hyperlink"/>
          <w:rFonts w:cstheme="minorHAnsi"/>
          <w:color w:val="000000" w:themeColor="text1"/>
        </w:rPr>
      </w:pPr>
      <w:r w:rsidRPr="00E8112E">
        <w:rPr>
          <w:rFonts w:cstheme="minorHAnsi"/>
        </w:rPr>
        <w:t xml:space="preserve">İnci Şirin - </w:t>
      </w:r>
      <w:hyperlink r:id="rId4" w:history="1">
        <w:r w:rsidRPr="00E8112E">
          <w:rPr>
            <w:rStyle w:val="Hyperlink"/>
            <w:rFonts w:cstheme="minorHAnsi"/>
          </w:rPr>
          <w:t>inci@proiletisim.com</w:t>
        </w:r>
      </w:hyperlink>
      <w:r w:rsidRPr="00E8112E">
        <w:rPr>
          <w:rStyle w:val="Hyperlink"/>
          <w:rFonts w:cstheme="minorHAnsi"/>
          <w:color w:val="000000" w:themeColor="text1"/>
        </w:rPr>
        <w:t xml:space="preserve">     </w:t>
      </w:r>
    </w:p>
    <w:p w:rsidR="00E8112E" w:rsidRPr="00E8112E" w:rsidRDefault="00E8112E" w:rsidP="00E8112E">
      <w:pPr>
        <w:rPr>
          <w:rStyle w:val="Hyperlink"/>
          <w:rFonts w:cstheme="minorHAnsi"/>
          <w:i/>
        </w:rPr>
      </w:pPr>
      <w:r w:rsidRPr="00E8112E">
        <w:rPr>
          <w:rFonts w:cstheme="minorHAnsi"/>
        </w:rPr>
        <w:t xml:space="preserve">Taner Turna -  </w:t>
      </w:r>
      <w:hyperlink r:id="rId5" w:history="1">
        <w:r w:rsidRPr="00E8112E">
          <w:rPr>
            <w:rStyle w:val="Hyperlink"/>
            <w:rFonts w:cstheme="minorHAnsi"/>
          </w:rPr>
          <w:t>taner@proiletisim.com</w:t>
        </w:r>
      </w:hyperlink>
      <w:r w:rsidRPr="00E8112E">
        <w:rPr>
          <w:rStyle w:val="Hyperlink"/>
          <w:rFonts w:cstheme="minorHAnsi"/>
          <w:i/>
        </w:rPr>
        <w:t xml:space="preserve">; </w:t>
      </w:r>
    </w:p>
    <w:p w:rsidR="00E8112E" w:rsidRPr="00E8112E" w:rsidRDefault="00E8112E" w:rsidP="00E8112E">
      <w:pPr>
        <w:rPr>
          <w:rStyle w:val="Hyperlink"/>
          <w:rFonts w:cstheme="minorHAnsi"/>
        </w:rPr>
      </w:pPr>
      <w:r w:rsidRPr="00E8112E">
        <w:rPr>
          <w:rFonts w:cstheme="minorHAnsi"/>
        </w:rPr>
        <w:t xml:space="preserve">Büşra Soydemir – </w:t>
      </w:r>
      <w:hyperlink r:id="rId6" w:history="1">
        <w:r w:rsidRPr="00E8112E">
          <w:rPr>
            <w:rStyle w:val="Hyperlink"/>
            <w:rFonts w:cstheme="minorHAnsi"/>
          </w:rPr>
          <w:t>busra@proiletisim.com</w:t>
        </w:r>
      </w:hyperlink>
      <w:r w:rsidRPr="00E8112E">
        <w:rPr>
          <w:rStyle w:val="Hyperlink"/>
          <w:rFonts w:cstheme="minorHAnsi"/>
        </w:rPr>
        <w:t xml:space="preserve">; </w:t>
      </w:r>
    </w:p>
    <w:p w:rsidR="00E8112E" w:rsidRPr="00E8112E" w:rsidRDefault="00E8112E" w:rsidP="00E8112E">
      <w:pPr>
        <w:rPr>
          <w:rStyle w:val="Hyperlink"/>
          <w:rFonts w:cstheme="minorHAnsi"/>
        </w:rPr>
      </w:pPr>
      <w:r w:rsidRPr="00E8112E">
        <w:rPr>
          <w:rStyle w:val="Hyperlink"/>
          <w:rFonts w:cstheme="minorHAnsi"/>
          <w:color w:val="000000" w:themeColor="text1"/>
          <w:u w:val="none"/>
        </w:rPr>
        <w:t xml:space="preserve">Ayşe Devecioğlu - </w:t>
      </w:r>
      <w:hyperlink r:id="rId7" w:history="1">
        <w:r w:rsidRPr="00E8112E">
          <w:rPr>
            <w:rStyle w:val="Hyperlink"/>
            <w:rFonts w:cstheme="minorHAnsi"/>
          </w:rPr>
          <w:t>ayse@proiletisim.com</w:t>
        </w:r>
      </w:hyperlink>
      <w:r w:rsidRPr="00E8112E">
        <w:rPr>
          <w:rStyle w:val="Hyperlink"/>
          <w:rFonts w:cstheme="minorHAnsi"/>
        </w:rPr>
        <w:t xml:space="preserve"> </w:t>
      </w:r>
    </w:p>
    <w:p w:rsidR="00E8112E" w:rsidRDefault="00E8112E"/>
    <w:sectPr w:rsidR="00E8112E" w:rsidSect="006024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72"/>
    <w:rsid w:val="0001455B"/>
    <w:rsid w:val="0005257C"/>
    <w:rsid w:val="001021E4"/>
    <w:rsid w:val="001A649C"/>
    <w:rsid w:val="002A03B0"/>
    <w:rsid w:val="002B5474"/>
    <w:rsid w:val="003236CB"/>
    <w:rsid w:val="003D5EF8"/>
    <w:rsid w:val="004305DD"/>
    <w:rsid w:val="004632CF"/>
    <w:rsid w:val="00481C7D"/>
    <w:rsid w:val="004D2E9F"/>
    <w:rsid w:val="004F614E"/>
    <w:rsid w:val="005152C8"/>
    <w:rsid w:val="005F6E09"/>
    <w:rsid w:val="006024EE"/>
    <w:rsid w:val="006E5C99"/>
    <w:rsid w:val="007715A0"/>
    <w:rsid w:val="007A4944"/>
    <w:rsid w:val="007E39CD"/>
    <w:rsid w:val="007E6014"/>
    <w:rsid w:val="00857973"/>
    <w:rsid w:val="008A214D"/>
    <w:rsid w:val="00962C5B"/>
    <w:rsid w:val="009C184B"/>
    <w:rsid w:val="00A4428D"/>
    <w:rsid w:val="00A54F6B"/>
    <w:rsid w:val="00AA4CD2"/>
    <w:rsid w:val="00AF1355"/>
    <w:rsid w:val="00B3494D"/>
    <w:rsid w:val="00B377F9"/>
    <w:rsid w:val="00B65B39"/>
    <w:rsid w:val="00B86ACC"/>
    <w:rsid w:val="00BD66C3"/>
    <w:rsid w:val="00C164A2"/>
    <w:rsid w:val="00D71301"/>
    <w:rsid w:val="00E8112E"/>
    <w:rsid w:val="00E83C2E"/>
    <w:rsid w:val="00ED30A2"/>
    <w:rsid w:val="00F56972"/>
    <w:rsid w:val="00F85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112E"/>
    <w:rPr>
      <w:color w:val="0000FF"/>
      <w:u w:val="single"/>
    </w:rPr>
  </w:style>
  <w:style w:type="paragraph" w:styleId="BalloonText">
    <w:name w:val="Balloon Text"/>
    <w:basedOn w:val="Normal"/>
    <w:link w:val="BalloonTextChar"/>
    <w:uiPriority w:val="99"/>
    <w:semiHidden/>
    <w:unhideWhenUsed/>
    <w:rsid w:val="007E60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01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36CB"/>
    <w:rPr>
      <w:sz w:val="16"/>
      <w:szCs w:val="16"/>
    </w:rPr>
  </w:style>
  <w:style w:type="paragraph" w:styleId="CommentText">
    <w:name w:val="annotation text"/>
    <w:basedOn w:val="Normal"/>
    <w:link w:val="CommentTextChar"/>
    <w:uiPriority w:val="99"/>
    <w:semiHidden/>
    <w:unhideWhenUsed/>
    <w:rsid w:val="003236CB"/>
    <w:rPr>
      <w:sz w:val="20"/>
      <w:szCs w:val="20"/>
    </w:rPr>
  </w:style>
  <w:style w:type="character" w:customStyle="1" w:styleId="CommentTextChar">
    <w:name w:val="Comment Text Char"/>
    <w:basedOn w:val="DefaultParagraphFont"/>
    <w:link w:val="CommentText"/>
    <w:uiPriority w:val="99"/>
    <w:semiHidden/>
    <w:rsid w:val="003236CB"/>
    <w:rPr>
      <w:sz w:val="20"/>
      <w:szCs w:val="20"/>
    </w:rPr>
  </w:style>
  <w:style w:type="paragraph" w:styleId="CommentSubject">
    <w:name w:val="annotation subject"/>
    <w:basedOn w:val="CommentText"/>
    <w:next w:val="CommentText"/>
    <w:link w:val="CommentSubjectChar"/>
    <w:uiPriority w:val="99"/>
    <w:semiHidden/>
    <w:unhideWhenUsed/>
    <w:rsid w:val="003236CB"/>
    <w:rPr>
      <w:b/>
      <w:bCs/>
    </w:rPr>
  </w:style>
  <w:style w:type="character" w:customStyle="1" w:styleId="CommentSubjectChar">
    <w:name w:val="Comment Subject Char"/>
    <w:basedOn w:val="CommentTextChar"/>
    <w:link w:val="CommentSubject"/>
    <w:uiPriority w:val="99"/>
    <w:semiHidden/>
    <w:rsid w:val="00323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27100">
      <w:bodyDiv w:val="1"/>
      <w:marLeft w:val="0"/>
      <w:marRight w:val="0"/>
      <w:marTop w:val="0"/>
      <w:marBottom w:val="0"/>
      <w:divBdr>
        <w:top w:val="none" w:sz="0" w:space="0" w:color="auto"/>
        <w:left w:val="none" w:sz="0" w:space="0" w:color="auto"/>
        <w:bottom w:val="none" w:sz="0" w:space="0" w:color="auto"/>
        <w:right w:val="none" w:sz="0" w:space="0" w:color="auto"/>
      </w:divBdr>
    </w:div>
    <w:div w:id="1019117469">
      <w:bodyDiv w:val="1"/>
      <w:marLeft w:val="0"/>
      <w:marRight w:val="0"/>
      <w:marTop w:val="0"/>
      <w:marBottom w:val="0"/>
      <w:divBdr>
        <w:top w:val="none" w:sz="0" w:space="0" w:color="auto"/>
        <w:left w:val="none" w:sz="0" w:space="0" w:color="auto"/>
        <w:bottom w:val="none" w:sz="0" w:space="0" w:color="auto"/>
        <w:right w:val="none" w:sz="0" w:space="0" w:color="auto"/>
      </w:divBdr>
    </w:div>
    <w:div w:id="1364210764">
      <w:bodyDiv w:val="1"/>
      <w:marLeft w:val="0"/>
      <w:marRight w:val="0"/>
      <w:marTop w:val="0"/>
      <w:marBottom w:val="0"/>
      <w:divBdr>
        <w:top w:val="none" w:sz="0" w:space="0" w:color="auto"/>
        <w:left w:val="none" w:sz="0" w:space="0" w:color="auto"/>
        <w:bottom w:val="none" w:sz="0" w:space="0" w:color="auto"/>
        <w:right w:val="none" w:sz="0" w:space="0" w:color="auto"/>
      </w:divBdr>
    </w:div>
    <w:div w:id="1748188125">
      <w:bodyDiv w:val="1"/>
      <w:marLeft w:val="0"/>
      <w:marRight w:val="0"/>
      <w:marTop w:val="0"/>
      <w:marBottom w:val="0"/>
      <w:divBdr>
        <w:top w:val="none" w:sz="0" w:space="0" w:color="auto"/>
        <w:left w:val="none" w:sz="0" w:space="0" w:color="auto"/>
        <w:bottom w:val="none" w:sz="0" w:space="0" w:color="auto"/>
        <w:right w:val="none" w:sz="0" w:space="0" w:color="auto"/>
      </w:divBdr>
    </w:div>
    <w:div w:id="1982730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yse@pro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ra@proiletisim.com" TargetMode="External"/><Relationship Id="rId5" Type="http://schemas.openxmlformats.org/officeDocument/2006/relationships/hyperlink" Target="mailto:taner@proiletisim.com" TargetMode="External"/><Relationship Id="rId4" Type="http://schemas.openxmlformats.org/officeDocument/2006/relationships/hyperlink" Target="mailto:inci@proiletisim.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741</Words>
  <Characters>4229</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ILETISIM DANISMANLIGI LTD. STI.</dc:creator>
  <cp:keywords/>
  <dc:description/>
  <cp:lastModifiedBy>Selin Ekşioğlu</cp:lastModifiedBy>
  <cp:revision>8</cp:revision>
  <dcterms:created xsi:type="dcterms:W3CDTF">2018-03-21T11:25:00Z</dcterms:created>
  <dcterms:modified xsi:type="dcterms:W3CDTF">2018-03-28T05:42:00Z</dcterms:modified>
</cp:coreProperties>
</file>