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A416B" w14:textId="060AF5A6" w:rsidR="00E46A8B" w:rsidRPr="009E78CC" w:rsidRDefault="00683A7C" w:rsidP="009E78CC">
      <w:pPr>
        <w:spacing w:line="276" w:lineRule="auto"/>
        <w:jc w:val="center"/>
      </w:pPr>
      <w:r w:rsidRPr="001841FF">
        <w:rPr>
          <w:rFonts w:ascii="Arial" w:hAnsi="Arial" w:cs="Arial"/>
          <w:noProof/>
          <w:sz w:val="21"/>
          <w:szCs w:val="21"/>
          <w:lang w:eastAsia="tr-TR"/>
        </w:rPr>
        <w:drawing>
          <wp:inline distT="0" distB="0" distL="0" distR="0" wp14:anchorId="38FF3516" wp14:editId="31A45C7E">
            <wp:extent cx="3114040" cy="551815"/>
            <wp:effectExtent l="0" t="0" r="0" b="635"/>
            <wp:docPr id="2" name="Resim 2" descr="ZorluTekst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rluTeksti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040" cy="551815"/>
                    </a:xfrm>
                    <a:prstGeom prst="rect">
                      <a:avLst/>
                    </a:prstGeom>
                    <a:noFill/>
                    <a:ln>
                      <a:noFill/>
                    </a:ln>
                  </pic:spPr>
                </pic:pic>
              </a:graphicData>
            </a:graphic>
          </wp:inline>
        </w:drawing>
      </w:r>
    </w:p>
    <w:p w14:paraId="7F7A70BA" w14:textId="6D7E9E25" w:rsidR="00BF1FAA" w:rsidRDefault="006F503F" w:rsidP="009E78CC">
      <w:pPr>
        <w:spacing w:after="0" w:line="276" w:lineRule="auto"/>
        <w:rPr>
          <w:rFonts w:ascii="Arial" w:hAnsi="Arial" w:cs="Arial"/>
          <w:b/>
          <w:u w:val="single"/>
        </w:rPr>
      </w:pPr>
      <w:r w:rsidRPr="00683A7C">
        <w:rPr>
          <w:rFonts w:ascii="Arial" w:hAnsi="Arial" w:cs="Arial"/>
          <w:b/>
          <w:u w:val="single"/>
        </w:rPr>
        <w:t xml:space="preserve">Basın Bülteni                                                                 </w:t>
      </w:r>
      <w:r w:rsidR="00683A7C">
        <w:rPr>
          <w:rFonts w:ascii="Arial" w:hAnsi="Arial" w:cs="Arial"/>
          <w:b/>
          <w:u w:val="single"/>
        </w:rPr>
        <w:t xml:space="preserve">                              </w:t>
      </w:r>
      <w:r w:rsidR="00650C99">
        <w:rPr>
          <w:rFonts w:ascii="Arial" w:hAnsi="Arial" w:cs="Arial"/>
          <w:b/>
          <w:u w:val="single"/>
        </w:rPr>
        <w:t>4</w:t>
      </w:r>
      <w:r w:rsidR="00683A7C" w:rsidRPr="00683A7C">
        <w:rPr>
          <w:rFonts w:ascii="Arial" w:hAnsi="Arial" w:cs="Arial"/>
          <w:b/>
          <w:u w:val="single"/>
        </w:rPr>
        <w:t xml:space="preserve"> Haziran 201</w:t>
      </w:r>
      <w:r w:rsidR="00D70435">
        <w:rPr>
          <w:rFonts w:ascii="Arial" w:hAnsi="Arial" w:cs="Arial"/>
          <w:b/>
          <w:u w:val="single"/>
        </w:rPr>
        <w:t>8</w:t>
      </w:r>
    </w:p>
    <w:p w14:paraId="2D85DE2A" w14:textId="77777777" w:rsidR="009E78CC" w:rsidRPr="009E78CC" w:rsidRDefault="009E78CC" w:rsidP="009E78CC">
      <w:pPr>
        <w:spacing w:after="0" w:line="276" w:lineRule="auto"/>
        <w:rPr>
          <w:rFonts w:ascii="Arial" w:hAnsi="Arial" w:cs="Arial"/>
          <w:b/>
          <w:u w:val="single"/>
        </w:rPr>
      </w:pPr>
    </w:p>
    <w:p w14:paraId="17439BC4" w14:textId="77777777" w:rsidR="00BF1FAA" w:rsidRPr="00956E73" w:rsidRDefault="00956E73" w:rsidP="009E78CC">
      <w:pPr>
        <w:spacing w:after="0" w:line="276" w:lineRule="auto"/>
        <w:jc w:val="center"/>
        <w:rPr>
          <w:rFonts w:ascii="Arial" w:hAnsi="Arial" w:cs="Arial"/>
          <w:b/>
          <w:sz w:val="36"/>
          <w:szCs w:val="40"/>
        </w:rPr>
      </w:pPr>
      <w:r w:rsidRPr="00956E73">
        <w:rPr>
          <w:rFonts w:ascii="Arial" w:hAnsi="Arial" w:cs="Arial"/>
          <w:b/>
          <w:sz w:val="36"/>
          <w:szCs w:val="40"/>
        </w:rPr>
        <w:t xml:space="preserve">Zorluteks çevre dostu üretimin </w:t>
      </w:r>
    </w:p>
    <w:p w14:paraId="09C4ABB7" w14:textId="03A8BA51" w:rsidR="00C25E0F" w:rsidRDefault="00DF29E1" w:rsidP="009E78CC">
      <w:pPr>
        <w:spacing w:after="0" w:line="276" w:lineRule="auto"/>
        <w:jc w:val="center"/>
        <w:rPr>
          <w:rFonts w:ascii="Arial" w:hAnsi="Arial" w:cs="Arial"/>
          <w:b/>
          <w:sz w:val="36"/>
          <w:szCs w:val="40"/>
        </w:rPr>
      </w:pPr>
      <w:r>
        <w:rPr>
          <w:rFonts w:ascii="Arial" w:hAnsi="Arial" w:cs="Arial"/>
          <w:b/>
          <w:noProof/>
          <w:sz w:val="36"/>
          <w:szCs w:val="40"/>
        </w:rPr>
        <w:t>ö</w:t>
      </w:r>
      <w:r w:rsidR="00956E73" w:rsidRPr="00956E73">
        <w:rPr>
          <w:rFonts w:ascii="Arial" w:hAnsi="Arial" w:cs="Arial"/>
          <w:b/>
          <w:noProof/>
          <w:sz w:val="36"/>
          <w:szCs w:val="40"/>
        </w:rPr>
        <w:t>ncüsü olmayı</w:t>
      </w:r>
      <w:r w:rsidR="00956E73" w:rsidRPr="00956E73">
        <w:rPr>
          <w:rFonts w:ascii="Arial" w:hAnsi="Arial" w:cs="Arial"/>
          <w:b/>
          <w:sz w:val="36"/>
          <w:szCs w:val="40"/>
        </w:rPr>
        <w:t xml:space="preserve"> sürdürüyor</w:t>
      </w:r>
    </w:p>
    <w:p w14:paraId="2E903600" w14:textId="77777777" w:rsidR="009E78CC" w:rsidRPr="009E78CC" w:rsidRDefault="009E78CC" w:rsidP="009E78CC">
      <w:pPr>
        <w:spacing w:after="0" w:line="276" w:lineRule="auto"/>
        <w:jc w:val="center"/>
        <w:rPr>
          <w:rFonts w:ascii="Arial" w:hAnsi="Arial" w:cs="Arial"/>
          <w:b/>
          <w:sz w:val="36"/>
          <w:szCs w:val="40"/>
        </w:rPr>
      </w:pPr>
    </w:p>
    <w:p w14:paraId="58FC44CD" w14:textId="22AD488A" w:rsidR="00E17DE4" w:rsidRPr="00956E73" w:rsidRDefault="00E17DE4" w:rsidP="009E78CC">
      <w:pPr>
        <w:spacing w:after="0" w:line="276" w:lineRule="auto"/>
        <w:jc w:val="center"/>
        <w:rPr>
          <w:rFonts w:ascii="Arial" w:hAnsi="Arial" w:cs="Arial"/>
          <w:b/>
          <w:noProof/>
          <w:szCs w:val="24"/>
        </w:rPr>
      </w:pPr>
      <w:r w:rsidRPr="00956E73">
        <w:rPr>
          <w:rFonts w:ascii="Arial" w:hAnsi="Arial" w:cs="Arial"/>
          <w:b/>
          <w:noProof/>
          <w:szCs w:val="24"/>
        </w:rPr>
        <w:t>Sürdürülebilir</w:t>
      </w:r>
      <w:r w:rsidR="008D46E6" w:rsidRPr="00956E73">
        <w:rPr>
          <w:rFonts w:ascii="Arial" w:hAnsi="Arial" w:cs="Arial"/>
          <w:b/>
          <w:noProof/>
          <w:szCs w:val="24"/>
        </w:rPr>
        <w:t xml:space="preserve"> bir gelecek </w:t>
      </w:r>
      <w:r w:rsidR="00966D19" w:rsidRPr="00956E73">
        <w:rPr>
          <w:rFonts w:ascii="Arial" w:hAnsi="Arial" w:cs="Arial"/>
          <w:b/>
          <w:noProof/>
          <w:szCs w:val="24"/>
        </w:rPr>
        <w:t xml:space="preserve">için </w:t>
      </w:r>
      <w:r w:rsidR="008D46E6" w:rsidRPr="00956E73">
        <w:rPr>
          <w:rFonts w:ascii="Arial" w:hAnsi="Arial" w:cs="Arial"/>
          <w:b/>
          <w:noProof/>
          <w:szCs w:val="24"/>
        </w:rPr>
        <w:t xml:space="preserve">daha yaşanabilir bir dünya hedefi doğrultusunda </w:t>
      </w:r>
      <w:r w:rsidR="00966D19" w:rsidRPr="00956E73">
        <w:rPr>
          <w:rFonts w:ascii="Arial" w:hAnsi="Arial" w:cs="Arial"/>
          <w:b/>
          <w:noProof/>
          <w:szCs w:val="24"/>
        </w:rPr>
        <w:t>hareket eden</w:t>
      </w:r>
      <w:r w:rsidR="008D46E6" w:rsidRPr="00956E73">
        <w:rPr>
          <w:rFonts w:ascii="Arial" w:hAnsi="Arial" w:cs="Arial"/>
          <w:b/>
          <w:noProof/>
          <w:szCs w:val="24"/>
        </w:rPr>
        <w:t xml:space="preserve"> Zorluteks, </w:t>
      </w:r>
      <w:r w:rsidRPr="00956E73">
        <w:rPr>
          <w:rFonts w:ascii="Arial" w:hAnsi="Arial" w:cs="Arial"/>
          <w:b/>
          <w:noProof/>
          <w:szCs w:val="24"/>
        </w:rPr>
        <w:t xml:space="preserve">doğa dostu akıllı üretim teknolojileri, etkin enerji yönetimi ve </w:t>
      </w:r>
      <w:r w:rsidR="004A3121">
        <w:rPr>
          <w:rFonts w:ascii="Arial" w:hAnsi="Arial" w:cs="Arial"/>
          <w:b/>
          <w:noProof/>
          <w:szCs w:val="24"/>
        </w:rPr>
        <w:t xml:space="preserve">geri dönüşüm uygulamalarının </w:t>
      </w:r>
      <w:r w:rsidR="0010541B">
        <w:rPr>
          <w:rFonts w:ascii="Arial" w:hAnsi="Arial" w:cs="Arial"/>
          <w:b/>
          <w:noProof/>
          <w:szCs w:val="24"/>
        </w:rPr>
        <w:t xml:space="preserve">yanı sıra </w:t>
      </w:r>
      <w:r w:rsidRPr="00956E73">
        <w:rPr>
          <w:rFonts w:ascii="Arial" w:hAnsi="Arial" w:cs="Arial"/>
          <w:b/>
          <w:noProof/>
          <w:szCs w:val="24"/>
        </w:rPr>
        <w:t xml:space="preserve">11 ton siyah boya geri kazanımı ve dünya ortalamalarının çok üzerinde su tasarrufu </w:t>
      </w:r>
      <w:r w:rsidR="00EC4D27">
        <w:rPr>
          <w:rFonts w:ascii="Arial" w:hAnsi="Arial" w:cs="Arial"/>
          <w:b/>
          <w:noProof/>
          <w:szCs w:val="24"/>
        </w:rPr>
        <w:t xml:space="preserve">ile doğayı korumaya katkı </w:t>
      </w:r>
      <w:r w:rsidRPr="00956E73">
        <w:rPr>
          <w:rFonts w:ascii="Arial" w:hAnsi="Arial" w:cs="Arial"/>
          <w:b/>
          <w:noProof/>
          <w:szCs w:val="24"/>
        </w:rPr>
        <w:t>sağlıyor. Şirket ayrıca, katı atıklarının yüzde 90’nını da geri dönüşüm ile yeniden değerlendiriyor.</w:t>
      </w:r>
    </w:p>
    <w:p w14:paraId="60E84496" w14:textId="77777777" w:rsidR="00E17DE4" w:rsidRDefault="00E17DE4" w:rsidP="009E78CC">
      <w:pPr>
        <w:spacing w:after="0" w:line="276" w:lineRule="auto"/>
        <w:jc w:val="center"/>
        <w:rPr>
          <w:rFonts w:ascii="Arial" w:hAnsi="Arial" w:cs="Arial"/>
          <w:b/>
          <w:sz w:val="24"/>
          <w:szCs w:val="24"/>
        </w:rPr>
      </w:pPr>
    </w:p>
    <w:p w14:paraId="499C1FB5" w14:textId="5961F754" w:rsidR="00B4788B" w:rsidRDefault="00E46A8B" w:rsidP="009E78CC">
      <w:pPr>
        <w:spacing w:line="276" w:lineRule="auto"/>
        <w:jc w:val="both"/>
        <w:rPr>
          <w:rFonts w:ascii="Arial" w:hAnsi="Arial" w:cs="Arial"/>
        </w:rPr>
      </w:pPr>
      <w:r w:rsidRPr="00A17E44">
        <w:rPr>
          <w:rFonts w:ascii="Arial" w:hAnsi="Arial" w:cs="Arial"/>
        </w:rPr>
        <w:t>Türkiye tekstil sektörünün en köklü temsilci</w:t>
      </w:r>
      <w:r w:rsidR="00BA5CD7" w:rsidRPr="00A17E44">
        <w:rPr>
          <w:rFonts w:ascii="Arial" w:hAnsi="Arial" w:cs="Arial"/>
        </w:rPr>
        <w:t xml:space="preserve">lerinden biri olan Zorluteks, </w:t>
      </w:r>
      <w:r w:rsidR="00C70F44" w:rsidRPr="00A17E44">
        <w:rPr>
          <w:rFonts w:ascii="Arial" w:hAnsi="Arial" w:cs="Arial"/>
        </w:rPr>
        <w:t>faaliyet gösterdiği pazarlarda</w:t>
      </w:r>
      <w:r w:rsidR="00B355DA">
        <w:rPr>
          <w:rFonts w:ascii="Arial" w:hAnsi="Arial" w:cs="Arial"/>
        </w:rPr>
        <w:t>,</w:t>
      </w:r>
      <w:r w:rsidR="00C70F44" w:rsidRPr="00A17E44">
        <w:rPr>
          <w:rFonts w:ascii="Arial" w:hAnsi="Arial" w:cs="Arial"/>
        </w:rPr>
        <w:t xml:space="preserve"> çevre ve sürdürülebilirlik esasını hedef alarak çalışmaya </w:t>
      </w:r>
      <w:r w:rsidR="00C70F44" w:rsidRPr="00B4788B">
        <w:rPr>
          <w:rFonts w:ascii="Arial" w:hAnsi="Arial" w:cs="Arial"/>
        </w:rPr>
        <w:t>devam ediyor.</w:t>
      </w:r>
      <w:r w:rsidR="00AE001E" w:rsidRPr="00B4788B">
        <w:rPr>
          <w:rFonts w:ascii="Arial" w:hAnsi="Arial" w:cs="Arial"/>
        </w:rPr>
        <w:t xml:space="preserve"> Bir yandan yüksek kaliteli ürünler üretirken diğer yandan doğayla dost, sürdürülebilirlik ilkelerinden taviz vermeyen bir üretim anlayışıyla hareket ed</w:t>
      </w:r>
      <w:r w:rsidR="00B4788B" w:rsidRPr="00B4788B">
        <w:rPr>
          <w:rFonts w:ascii="Arial" w:hAnsi="Arial" w:cs="Arial"/>
        </w:rPr>
        <w:t xml:space="preserve">en Zorluteks, </w:t>
      </w:r>
      <w:r w:rsidR="00B4788B">
        <w:rPr>
          <w:rFonts w:ascii="Arial" w:hAnsi="Arial" w:cs="Arial"/>
        </w:rPr>
        <w:t xml:space="preserve">hesap verebilirlik ve şeffaflık ilkeleri doğrultusunda yürüttüğü çalışmaların sonuçlarını tüm paydaşlarıyla düzenli aralıklarla paylaşıyor. </w:t>
      </w:r>
    </w:p>
    <w:p w14:paraId="05794E34" w14:textId="77777777" w:rsidR="00CB6EFD" w:rsidRPr="00A17E44" w:rsidRDefault="00CB6EFD" w:rsidP="009E78CC">
      <w:pPr>
        <w:spacing w:after="0" w:line="276" w:lineRule="auto"/>
        <w:jc w:val="both"/>
        <w:rPr>
          <w:rFonts w:ascii="Arial" w:hAnsi="Arial" w:cs="Arial"/>
        </w:rPr>
      </w:pPr>
    </w:p>
    <w:p w14:paraId="19B9E680" w14:textId="2291B38C" w:rsidR="000C3651" w:rsidRDefault="000C3651" w:rsidP="009E78CC">
      <w:pPr>
        <w:spacing w:after="0" w:line="276" w:lineRule="auto"/>
        <w:jc w:val="both"/>
        <w:rPr>
          <w:rFonts w:ascii="Arial" w:hAnsi="Arial" w:cs="Arial"/>
          <w:b/>
        </w:rPr>
      </w:pPr>
      <w:r w:rsidRPr="00A17E44">
        <w:rPr>
          <w:rFonts w:ascii="Arial" w:hAnsi="Arial" w:cs="Arial"/>
          <w:b/>
        </w:rPr>
        <w:t>“Sürdürülebilir kalkınmaya katkı s</w:t>
      </w:r>
      <w:r w:rsidR="00056B06">
        <w:rPr>
          <w:rFonts w:ascii="Arial" w:hAnsi="Arial" w:cs="Arial"/>
          <w:b/>
        </w:rPr>
        <w:t>ağlamak</w:t>
      </w:r>
      <w:r w:rsidRPr="00A17E44">
        <w:rPr>
          <w:rFonts w:ascii="Arial" w:hAnsi="Arial" w:cs="Arial"/>
          <w:b/>
        </w:rPr>
        <w:t xml:space="preserve"> için çalışıyoruz”</w:t>
      </w:r>
    </w:p>
    <w:p w14:paraId="0BCC8C87" w14:textId="56C16859" w:rsidR="00B4788B" w:rsidRPr="0010541B" w:rsidRDefault="00B4788B" w:rsidP="009E78CC">
      <w:pPr>
        <w:pStyle w:val="CommentText"/>
        <w:spacing w:line="276" w:lineRule="auto"/>
        <w:jc w:val="both"/>
        <w:rPr>
          <w:rFonts w:ascii="Arial" w:hAnsi="Arial" w:cs="Arial"/>
          <w:noProof/>
          <w:sz w:val="24"/>
          <w:szCs w:val="22"/>
        </w:rPr>
      </w:pPr>
      <w:r w:rsidRPr="0010541B">
        <w:rPr>
          <w:rFonts w:ascii="Arial" w:hAnsi="Arial" w:cs="Arial"/>
          <w:noProof/>
          <w:sz w:val="22"/>
          <w:szCs w:val="22"/>
        </w:rPr>
        <w:t>Zorlute</w:t>
      </w:r>
      <w:r w:rsidR="00B355DA">
        <w:rPr>
          <w:rFonts w:ascii="Arial" w:hAnsi="Arial" w:cs="Arial"/>
          <w:noProof/>
          <w:sz w:val="22"/>
          <w:szCs w:val="22"/>
        </w:rPr>
        <w:t xml:space="preserve">ks’in </w:t>
      </w:r>
      <w:r w:rsidRPr="0010541B">
        <w:rPr>
          <w:rFonts w:ascii="Arial" w:hAnsi="Arial" w:cs="Arial"/>
          <w:noProof/>
          <w:sz w:val="22"/>
          <w:szCs w:val="22"/>
        </w:rPr>
        <w:t xml:space="preserve">çevre yaklaşımıyla ilgili açıklamada bulunan </w:t>
      </w:r>
      <w:r w:rsidRPr="00B355DA">
        <w:rPr>
          <w:rFonts w:ascii="Arial" w:hAnsi="Arial" w:cs="Arial"/>
          <w:b/>
          <w:noProof/>
          <w:sz w:val="22"/>
          <w:szCs w:val="22"/>
        </w:rPr>
        <w:t>Zorlukteks Genel Müdürü Cemil Çiçek</w:t>
      </w:r>
      <w:r w:rsidRPr="0010541B">
        <w:rPr>
          <w:rFonts w:ascii="Arial" w:hAnsi="Arial" w:cs="Arial"/>
          <w:noProof/>
          <w:sz w:val="22"/>
          <w:szCs w:val="22"/>
        </w:rPr>
        <w:t>, büyüme hedefleri doğrultusunda müşteri memnuniyetini en üst düze</w:t>
      </w:r>
      <w:r w:rsidR="00B355DA">
        <w:rPr>
          <w:rFonts w:ascii="Arial" w:hAnsi="Arial" w:cs="Arial"/>
          <w:noProof/>
          <w:sz w:val="22"/>
          <w:szCs w:val="22"/>
        </w:rPr>
        <w:t>y</w:t>
      </w:r>
      <w:r w:rsidR="00E478F2" w:rsidRPr="0010541B">
        <w:rPr>
          <w:rFonts w:ascii="Arial" w:hAnsi="Arial" w:cs="Arial"/>
          <w:noProof/>
          <w:sz w:val="22"/>
          <w:szCs w:val="22"/>
        </w:rPr>
        <w:t xml:space="preserve">de tutarken, </w:t>
      </w:r>
      <w:r w:rsidRPr="00F849A4">
        <w:rPr>
          <w:rFonts w:ascii="Arial" w:hAnsi="Arial" w:cs="Arial"/>
          <w:noProof/>
          <w:sz w:val="22"/>
          <w:szCs w:val="22"/>
        </w:rPr>
        <w:t xml:space="preserve">doğal kaynakların etkin kullanımı için </w:t>
      </w:r>
      <w:r w:rsidR="0010541B" w:rsidRPr="00F849A4">
        <w:rPr>
          <w:rFonts w:ascii="Arial" w:hAnsi="Arial" w:cs="Arial"/>
          <w:noProof/>
          <w:sz w:val="22"/>
          <w:szCs w:val="22"/>
        </w:rPr>
        <w:t xml:space="preserve">çevre yönetim sistemi ile atıkların azaltımı ve geri kazanımı, kimyasal yönetim sistemi ile doğaya dost ürünlerin kullanımı, enerji yönetim sistemi ile de daha tasarruflu sistemlere geçiş yapıldığını ifade etti. </w:t>
      </w:r>
      <w:r w:rsidRPr="0010541B">
        <w:rPr>
          <w:rFonts w:ascii="Arial" w:hAnsi="Arial" w:cs="Arial"/>
          <w:sz w:val="22"/>
        </w:rPr>
        <w:t>Ç</w:t>
      </w:r>
      <w:r w:rsidR="00E102F4" w:rsidRPr="0010541B">
        <w:rPr>
          <w:rFonts w:ascii="Arial" w:hAnsi="Arial" w:cs="Arial"/>
          <w:sz w:val="22"/>
        </w:rPr>
        <w:t>içek, “</w:t>
      </w:r>
      <w:r w:rsidR="00E102F4" w:rsidRPr="0010541B">
        <w:rPr>
          <w:rFonts w:ascii="Arial" w:hAnsi="Arial" w:cs="Arial"/>
          <w:i/>
          <w:sz w:val="22"/>
        </w:rPr>
        <w:t xml:space="preserve">Sektörde 65 yıla dayanan </w:t>
      </w:r>
      <w:r w:rsidR="00E478F2" w:rsidRPr="0010541B">
        <w:rPr>
          <w:rFonts w:ascii="Arial" w:hAnsi="Arial" w:cs="Arial"/>
          <w:i/>
          <w:sz w:val="22"/>
        </w:rPr>
        <w:t>tecrübemizle dünyanın her tarafında iş yapabilme becerisine sahibiz</w:t>
      </w:r>
      <w:r w:rsidR="00956E73" w:rsidRPr="0010541B">
        <w:rPr>
          <w:rFonts w:ascii="Arial" w:hAnsi="Arial" w:cs="Arial"/>
          <w:i/>
          <w:sz w:val="22"/>
        </w:rPr>
        <w:t>.</w:t>
      </w:r>
      <w:r w:rsidR="00E102F4" w:rsidRPr="0010541B">
        <w:rPr>
          <w:rFonts w:ascii="Arial" w:hAnsi="Arial" w:cs="Arial"/>
          <w:i/>
          <w:sz w:val="22"/>
        </w:rPr>
        <w:t xml:space="preserve"> Ekonomik sürdürülebilirliğin, toplum için değer yaratan projelerle ve</w:t>
      </w:r>
      <w:r w:rsidR="00E478F2" w:rsidRPr="0010541B">
        <w:rPr>
          <w:rFonts w:ascii="Arial" w:hAnsi="Arial" w:cs="Arial"/>
          <w:i/>
          <w:sz w:val="22"/>
        </w:rPr>
        <w:t xml:space="preserve"> çevresel </w:t>
      </w:r>
      <w:r w:rsidR="00E102F4" w:rsidRPr="0010541B">
        <w:rPr>
          <w:rFonts w:ascii="Arial" w:hAnsi="Arial" w:cs="Arial"/>
          <w:i/>
          <w:sz w:val="22"/>
        </w:rPr>
        <w:t xml:space="preserve">uygulamalar ile sağlanabileceğine inanıyoruz. </w:t>
      </w:r>
      <w:r w:rsidR="00E478F2" w:rsidRPr="0010541B">
        <w:rPr>
          <w:rFonts w:ascii="Arial" w:hAnsi="Arial" w:cs="Arial"/>
          <w:i/>
          <w:sz w:val="22"/>
        </w:rPr>
        <w:t xml:space="preserve">Bu anlayış doğrultusunda Zorluteks olarak tüm faaliyetlerimizde sürdürülebilir kalkınmaya katkı </w:t>
      </w:r>
      <w:r w:rsidR="00C377F3">
        <w:rPr>
          <w:rFonts w:ascii="Arial" w:hAnsi="Arial" w:cs="Arial"/>
          <w:i/>
          <w:sz w:val="22"/>
        </w:rPr>
        <w:t>sağlamak</w:t>
      </w:r>
      <w:r w:rsidR="00E478F2" w:rsidRPr="0010541B">
        <w:rPr>
          <w:rFonts w:ascii="Arial" w:hAnsi="Arial" w:cs="Arial"/>
          <w:i/>
          <w:sz w:val="22"/>
        </w:rPr>
        <w:t xml:space="preserve"> için çalışıyoruz</w:t>
      </w:r>
      <w:r w:rsidR="00E478F2" w:rsidRPr="0010541B">
        <w:rPr>
          <w:rFonts w:ascii="Arial" w:hAnsi="Arial" w:cs="Arial"/>
          <w:sz w:val="22"/>
        </w:rPr>
        <w:t>”</w:t>
      </w:r>
      <w:r w:rsidR="00AD05A6" w:rsidRPr="0010541B">
        <w:rPr>
          <w:rFonts w:ascii="Arial" w:hAnsi="Arial" w:cs="Arial"/>
          <w:sz w:val="22"/>
        </w:rPr>
        <w:t xml:space="preserve"> dedi. </w:t>
      </w:r>
    </w:p>
    <w:p w14:paraId="4137CA38" w14:textId="77777777" w:rsidR="00152FBC" w:rsidRDefault="00152FBC" w:rsidP="009E78CC">
      <w:pPr>
        <w:spacing w:after="0" w:line="276" w:lineRule="auto"/>
        <w:jc w:val="both"/>
        <w:rPr>
          <w:rFonts w:ascii="Arial" w:hAnsi="Arial" w:cs="Arial"/>
        </w:rPr>
      </w:pPr>
    </w:p>
    <w:p w14:paraId="1455A282" w14:textId="1CBAC127" w:rsidR="009A0342" w:rsidRPr="0010541B" w:rsidRDefault="008F56C9" w:rsidP="009E78CC">
      <w:pPr>
        <w:spacing w:after="0" w:line="276" w:lineRule="auto"/>
        <w:jc w:val="both"/>
        <w:rPr>
          <w:rFonts w:ascii="Arial" w:hAnsi="Arial" w:cs="Arial"/>
          <w:b/>
          <w:noProof/>
        </w:rPr>
      </w:pPr>
      <w:r w:rsidRPr="0010541B">
        <w:rPr>
          <w:rFonts w:ascii="Arial" w:hAnsi="Arial" w:cs="Arial"/>
          <w:b/>
          <w:noProof/>
        </w:rPr>
        <w:t>“</w:t>
      </w:r>
      <w:r w:rsidR="006D7ECB">
        <w:rPr>
          <w:rFonts w:ascii="Arial" w:hAnsi="Arial" w:cs="Arial"/>
          <w:b/>
          <w:noProof/>
        </w:rPr>
        <w:t>Dünyanın önde gelen entegre tesisinde üretim</w:t>
      </w:r>
      <w:r w:rsidR="0010541B">
        <w:rPr>
          <w:rFonts w:ascii="Arial" w:hAnsi="Arial" w:cs="Arial"/>
          <w:b/>
          <w:noProof/>
        </w:rPr>
        <w:t>”</w:t>
      </w:r>
    </w:p>
    <w:p w14:paraId="344818BD" w14:textId="13096BCF" w:rsidR="00E54141" w:rsidRDefault="00956E73" w:rsidP="009E78CC">
      <w:pPr>
        <w:spacing w:after="0" w:line="276" w:lineRule="auto"/>
        <w:jc w:val="both"/>
        <w:rPr>
          <w:rFonts w:ascii="Arial" w:hAnsi="Arial" w:cs="Arial"/>
        </w:rPr>
      </w:pPr>
      <w:r>
        <w:rPr>
          <w:rFonts w:ascii="Arial" w:hAnsi="Arial" w:cs="Arial"/>
          <w:noProof/>
        </w:rPr>
        <w:t>Dokumadan, boya, baskı ve</w:t>
      </w:r>
      <w:r w:rsidR="00E54141">
        <w:rPr>
          <w:rFonts w:ascii="Arial" w:hAnsi="Arial" w:cs="Arial"/>
          <w:noProof/>
        </w:rPr>
        <w:t xml:space="preserve"> konfeksiyona kadar üretimin tüm aşamalarını </w:t>
      </w:r>
      <w:r w:rsidR="00CF2E4C">
        <w:rPr>
          <w:rFonts w:ascii="Arial" w:hAnsi="Arial" w:cs="Arial"/>
          <w:noProof/>
        </w:rPr>
        <w:t>kendi bünyesinde gerçekleştiren ve</w:t>
      </w:r>
      <w:r w:rsidR="00E54141">
        <w:rPr>
          <w:rFonts w:ascii="Arial" w:hAnsi="Arial" w:cs="Arial"/>
          <w:noProof/>
        </w:rPr>
        <w:t xml:space="preserve"> bunu kendi kanallarıyla tüketiciye sunan dünyanın alanında </w:t>
      </w:r>
      <w:r w:rsidR="0010541B">
        <w:rPr>
          <w:rFonts w:ascii="Arial" w:hAnsi="Arial" w:cs="Arial"/>
          <w:noProof/>
        </w:rPr>
        <w:t>önde gelen</w:t>
      </w:r>
      <w:r w:rsidR="00E54141">
        <w:rPr>
          <w:rFonts w:ascii="Arial" w:hAnsi="Arial" w:cs="Arial"/>
          <w:noProof/>
        </w:rPr>
        <w:t xml:space="preserve"> entegre tesisi </w:t>
      </w:r>
      <w:r w:rsidR="003F367E">
        <w:rPr>
          <w:rFonts w:ascii="Arial" w:hAnsi="Arial" w:cs="Arial"/>
          <w:noProof/>
        </w:rPr>
        <w:t>olduklarını belirten Çiçek, sürdürülebilir ekonomi anlayışı ile üretim yaptıklarına dikkat çekti. Diğer taraftan karbon emisyonunu hesaplayarak emisyon miktarını nötrleyebilecek sayıda</w:t>
      </w:r>
      <w:r w:rsidR="003F367E">
        <w:rPr>
          <w:rFonts w:ascii="Arial" w:hAnsi="Arial" w:cs="Arial"/>
        </w:rPr>
        <w:t xml:space="preserve"> ağaçtan çok daha fazlasını </w:t>
      </w:r>
      <w:r w:rsidR="00E54141">
        <w:rPr>
          <w:rFonts w:ascii="Arial" w:hAnsi="Arial" w:cs="Arial"/>
        </w:rPr>
        <w:t xml:space="preserve">‘Ülkem </w:t>
      </w:r>
      <w:r w:rsidR="003F367E">
        <w:rPr>
          <w:rFonts w:ascii="Arial" w:hAnsi="Arial" w:cs="Arial"/>
        </w:rPr>
        <w:t>İ</w:t>
      </w:r>
      <w:r w:rsidR="00E54141">
        <w:rPr>
          <w:rFonts w:ascii="Arial" w:hAnsi="Arial" w:cs="Arial"/>
        </w:rPr>
        <w:t>çin Hatıra Ormanı” proje</w:t>
      </w:r>
      <w:r w:rsidR="003F367E">
        <w:rPr>
          <w:rFonts w:ascii="Arial" w:hAnsi="Arial" w:cs="Arial"/>
        </w:rPr>
        <w:t>leriyle doğaya kazandırdıklarını söyleyen Çiçek, 2010 yılından bu yana yaklaşık</w:t>
      </w:r>
      <w:r w:rsidR="00E54141">
        <w:rPr>
          <w:rFonts w:ascii="Arial" w:hAnsi="Arial" w:cs="Arial"/>
        </w:rPr>
        <w:t xml:space="preserve"> 150 bin ağacı büyütmüş olmaktan dolayı büyük bir gurur du</w:t>
      </w:r>
      <w:r w:rsidR="003F367E">
        <w:rPr>
          <w:rFonts w:ascii="Arial" w:hAnsi="Arial" w:cs="Arial"/>
        </w:rPr>
        <w:t xml:space="preserve">yduklarını kaydetti. </w:t>
      </w:r>
    </w:p>
    <w:p w14:paraId="6D745B4B" w14:textId="77777777" w:rsidR="009E78CC" w:rsidRDefault="009E78CC" w:rsidP="009E78CC">
      <w:pPr>
        <w:spacing w:after="0" w:line="276" w:lineRule="auto"/>
        <w:jc w:val="both"/>
        <w:rPr>
          <w:rFonts w:ascii="Arial" w:hAnsi="Arial" w:cs="Arial"/>
        </w:rPr>
      </w:pPr>
    </w:p>
    <w:p w14:paraId="208B112A" w14:textId="5CA0720D" w:rsidR="00F849A4" w:rsidRPr="00D31F59" w:rsidRDefault="00F849A4" w:rsidP="009E78CC">
      <w:pPr>
        <w:spacing w:after="0" w:line="276" w:lineRule="auto"/>
        <w:jc w:val="both"/>
        <w:rPr>
          <w:rStyle w:val="apple-converted-space"/>
          <w:rFonts w:ascii="Arial" w:hAnsi="Arial" w:cs="Arial"/>
          <w:i/>
        </w:rPr>
      </w:pPr>
      <w:r w:rsidRPr="004729BB">
        <w:rPr>
          <w:rFonts w:ascii="Arial" w:hAnsi="Arial" w:cs="Arial"/>
        </w:rPr>
        <w:t xml:space="preserve">Ayrıca </w:t>
      </w:r>
      <w:r w:rsidRPr="004729BB">
        <w:rPr>
          <w:rFonts w:ascii="Arial" w:hAnsi="Arial" w:cs="Arial"/>
          <w:noProof/>
        </w:rPr>
        <w:t xml:space="preserve">müşterilerine sertifikalı organik ürünler sunduklarını ve özellikle nevresim takımlarının bitkisel elyaflardan üretildiğini belirten </w:t>
      </w:r>
      <w:r w:rsidRPr="004729BB">
        <w:rPr>
          <w:rFonts w:ascii="Arial" w:hAnsi="Arial" w:cs="Arial"/>
          <w:b/>
          <w:noProof/>
        </w:rPr>
        <w:t>Çiçek</w:t>
      </w:r>
      <w:r w:rsidRPr="004729BB">
        <w:rPr>
          <w:rFonts w:ascii="Arial" w:hAnsi="Arial" w:cs="Arial"/>
          <w:i/>
          <w:noProof/>
        </w:rPr>
        <w:t>, “Kolay ütülenebilen ve leke tutmayan ürünlerimizle kullanıcıların enerji tasarrufu sağlamasına destek oluyoruz. Sertif</w:t>
      </w:r>
      <w:r w:rsidR="00CF2E4C">
        <w:rPr>
          <w:rFonts w:ascii="Arial" w:hAnsi="Arial" w:cs="Arial"/>
          <w:i/>
          <w:noProof/>
        </w:rPr>
        <w:t>i</w:t>
      </w:r>
      <w:r w:rsidRPr="004729BB">
        <w:rPr>
          <w:rFonts w:ascii="Arial" w:hAnsi="Arial" w:cs="Arial"/>
          <w:i/>
          <w:noProof/>
        </w:rPr>
        <w:t xml:space="preserve">kalı organik </w:t>
      </w:r>
      <w:r w:rsidRPr="004729BB">
        <w:rPr>
          <w:rFonts w:ascii="Arial" w:hAnsi="Arial" w:cs="Arial"/>
          <w:i/>
          <w:noProof/>
        </w:rPr>
        <w:lastRenderedPageBreak/>
        <w:t>ürünlerimizle doğayı koruyor, Kendini Temizleyen Stor ve Kumaş Perde, Negatif iyonlar</w:t>
      </w:r>
      <w:r w:rsidR="00426E11">
        <w:rPr>
          <w:rFonts w:ascii="Arial" w:hAnsi="Arial" w:cs="Arial"/>
          <w:i/>
          <w:noProof/>
        </w:rPr>
        <w:t>la pozitif bir uyku sağlayan TAÇ</w:t>
      </w:r>
      <w:r w:rsidR="00DD3840">
        <w:rPr>
          <w:rFonts w:ascii="Arial" w:hAnsi="Arial" w:cs="Arial"/>
          <w:i/>
          <w:noProof/>
        </w:rPr>
        <w:t xml:space="preserve"> Ion Therapy</w:t>
      </w:r>
      <w:r w:rsidRPr="004729BB">
        <w:rPr>
          <w:rFonts w:ascii="Arial" w:hAnsi="Arial" w:cs="Arial"/>
          <w:i/>
          <w:noProof/>
        </w:rPr>
        <w:t xml:space="preserve"> gibi birçok inovatif ürün geliştiriyoruz</w:t>
      </w:r>
      <w:r w:rsidRPr="004729BB">
        <w:rPr>
          <w:rFonts w:ascii="Arial" w:hAnsi="Arial" w:cs="Arial"/>
          <w:noProof/>
        </w:rPr>
        <w:t>” dedi.</w:t>
      </w:r>
    </w:p>
    <w:p w14:paraId="4CE9D763" w14:textId="77777777" w:rsidR="00152FBC" w:rsidRDefault="00152FBC" w:rsidP="009E78CC">
      <w:pPr>
        <w:spacing w:after="0" w:line="276" w:lineRule="auto"/>
        <w:jc w:val="both"/>
        <w:rPr>
          <w:rFonts w:ascii="Arial" w:hAnsi="Arial" w:cs="Arial"/>
        </w:rPr>
      </w:pPr>
    </w:p>
    <w:p w14:paraId="23DF2D0E" w14:textId="77777777" w:rsidR="009E78CC" w:rsidRDefault="009E78CC" w:rsidP="009E78CC">
      <w:pPr>
        <w:spacing w:after="0" w:line="276" w:lineRule="auto"/>
        <w:jc w:val="both"/>
        <w:rPr>
          <w:rFonts w:ascii="Arial" w:hAnsi="Arial" w:cs="Arial"/>
          <w:b/>
        </w:rPr>
      </w:pPr>
    </w:p>
    <w:p w14:paraId="41F8CACE" w14:textId="455EDBAE" w:rsidR="00152FBC" w:rsidRPr="00D40D7D" w:rsidRDefault="00EF0B8F" w:rsidP="009E78CC">
      <w:pPr>
        <w:spacing w:after="0" w:line="276" w:lineRule="auto"/>
        <w:jc w:val="both"/>
        <w:rPr>
          <w:rFonts w:ascii="Arial" w:hAnsi="Arial" w:cs="Arial"/>
          <w:b/>
        </w:rPr>
      </w:pPr>
      <w:r w:rsidRPr="00D40D7D">
        <w:rPr>
          <w:rFonts w:ascii="Arial" w:hAnsi="Arial" w:cs="Arial"/>
          <w:b/>
        </w:rPr>
        <w:t>“</w:t>
      </w:r>
      <w:r w:rsidR="006D7ECB" w:rsidRPr="00D40D7D">
        <w:rPr>
          <w:rFonts w:ascii="Arial" w:hAnsi="Arial" w:cs="Arial"/>
          <w:b/>
        </w:rPr>
        <w:t>Teknolojiye</w:t>
      </w:r>
      <w:r w:rsidR="00152FBC" w:rsidRPr="00D40D7D">
        <w:rPr>
          <w:rFonts w:ascii="Arial" w:hAnsi="Arial" w:cs="Arial"/>
          <w:b/>
        </w:rPr>
        <w:t xml:space="preserve"> yatırım yapmaya devam ediyoruz”</w:t>
      </w:r>
      <w:r w:rsidR="001309F6" w:rsidRPr="00D40D7D">
        <w:rPr>
          <w:rFonts w:ascii="Arial" w:hAnsi="Arial" w:cs="Arial"/>
          <w:b/>
        </w:rPr>
        <w:t xml:space="preserve"> </w:t>
      </w:r>
    </w:p>
    <w:p w14:paraId="1A0AC3E9" w14:textId="6AD48229" w:rsidR="00B355DA" w:rsidRPr="004729BB" w:rsidRDefault="00F849A4" w:rsidP="009E78CC">
      <w:pPr>
        <w:spacing w:line="276" w:lineRule="auto"/>
        <w:jc w:val="both"/>
        <w:rPr>
          <w:rFonts w:ascii="Arial" w:hAnsi="Arial" w:cs="Arial"/>
          <w:i/>
        </w:rPr>
      </w:pPr>
      <w:r>
        <w:rPr>
          <w:rFonts w:ascii="Arial" w:hAnsi="Arial" w:cs="Arial"/>
        </w:rPr>
        <w:t>D</w:t>
      </w:r>
      <w:r w:rsidR="005C6D47">
        <w:rPr>
          <w:rFonts w:ascii="Arial" w:hAnsi="Arial" w:cs="Arial"/>
        </w:rPr>
        <w:t xml:space="preserve">aha verimli sistemlere geçen Zorluteks fabrikası, </w:t>
      </w:r>
      <w:r w:rsidR="00E14F24" w:rsidRPr="00E14F24">
        <w:rPr>
          <w:rFonts w:ascii="Arial" w:hAnsi="Arial" w:cs="Arial"/>
        </w:rPr>
        <w:t xml:space="preserve">düşük enerjili yüksek devirli </w:t>
      </w:r>
      <w:r w:rsidR="004729BB">
        <w:rPr>
          <w:rFonts w:ascii="Arial" w:hAnsi="Arial" w:cs="Arial"/>
        </w:rPr>
        <w:t xml:space="preserve">dokuma, </w:t>
      </w:r>
      <w:r w:rsidR="00E14F24" w:rsidRPr="00E14F24">
        <w:rPr>
          <w:rFonts w:ascii="Arial" w:hAnsi="Arial" w:cs="Arial"/>
        </w:rPr>
        <w:t>brode</w:t>
      </w:r>
      <w:r w:rsidR="00040387">
        <w:rPr>
          <w:rFonts w:ascii="Arial" w:hAnsi="Arial" w:cs="Arial"/>
        </w:rPr>
        <w:t xml:space="preserve"> makinalarına</w:t>
      </w:r>
      <w:r w:rsidR="00E14F24" w:rsidRPr="00E14F24">
        <w:rPr>
          <w:rFonts w:ascii="Arial" w:hAnsi="Arial" w:cs="Arial"/>
        </w:rPr>
        <w:t xml:space="preserve"> </w:t>
      </w:r>
      <w:r w:rsidR="004729BB">
        <w:rPr>
          <w:rFonts w:ascii="Arial" w:hAnsi="Arial" w:cs="Arial"/>
        </w:rPr>
        <w:t>ve az kimyasal kullanan</w:t>
      </w:r>
      <w:r w:rsidR="00D40D7D">
        <w:rPr>
          <w:rFonts w:ascii="Arial" w:hAnsi="Arial" w:cs="Arial"/>
        </w:rPr>
        <w:t>,</w:t>
      </w:r>
      <w:r w:rsidR="004729BB">
        <w:rPr>
          <w:rFonts w:ascii="Arial" w:hAnsi="Arial" w:cs="Arial"/>
        </w:rPr>
        <w:t xml:space="preserve"> düşük enerji</w:t>
      </w:r>
      <w:r w:rsidR="00D40D7D">
        <w:rPr>
          <w:rFonts w:ascii="Arial" w:hAnsi="Arial" w:cs="Arial"/>
        </w:rPr>
        <w:t>li ve az su tüketen dijital</w:t>
      </w:r>
      <w:r w:rsidR="004729BB">
        <w:rPr>
          <w:rFonts w:ascii="Arial" w:hAnsi="Arial" w:cs="Arial"/>
        </w:rPr>
        <w:t xml:space="preserve"> baskı mak</w:t>
      </w:r>
      <w:r w:rsidR="00D40D7D">
        <w:rPr>
          <w:rFonts w:ascii="Arial" w:hAnsi="Arial" w:cs="Arial"/>
        </w:rPr>
        <w:t>inalarına</w:t>
      </w:r>
      <w:r w:rsidR="004729BB">
        <w:rPr>
          <w:rFonts w:ascii="Arial" w:hAnsi="Arial" w:cs="Arial"/>
        </w:rPr>
        <w:t xml:space="preserve"> </w:t>
      </w:r>
      <w:r w:rsidR="005C6D47">
        <w:rPr>
          <w:rFonts w:ascii="Arial" w:hAnsi="Arial" w:cs="Arial"/>
        </w:rPr>
        <w:t xml:space="preserve">yatırım yapıyor. </w:t>
      </w:r>
      <w:r w:rsidR="00E14F24" w:rsidRPr="005F3D79">
        <w:rPr>
          <w:rFonts w:ascii="Arial" w:hAnsi="Arial" w:cs="Arial"/>
          <w:b/>
        </w:rPr>
        <w:t>Çiçek</w:t>
      </w:r>
      <w:r w:rsidR="005C6D47">
        <w:rPr>
          <w:rFonts w:ascii="Arial" w:hAnsi="Arial" w:cs="Arial"/>
        </w:rPr>
        <w:t xml:space="preserve"> konuyla ilgili</w:t>
      </w:r>
      <w:r w:rsidR="00E14F24" w:rsidRPr="004729BB">
        <w:rPr>
          <w:rFonts w:ascii="Arial" w:hAnsi="Arial" w:cs="Arial"/>
        </w:rPr>
        <w:t xml:space="preserve">, </w:t>
      </w:r>
      <w:r w:rsidR="00D31F59">
        <w:rPr>
          <w:rFonts w:ascii="Arial" w:hAnsi="Arial" w:cs="Arial"/>
        </w:rPr>
        <w:t>“</w:t>
      </w:r>
      <w:r w:rsidR="00B355DA" w:rsidRPr="004729BB">
        <w:rPr>
          <w:rFonts w:ascii="Arial" w:hAnsi="Arial" w:cs="Arial"/>
          <w:i/>
        </w:rPr>
        <w:t>Dijital baskı makinalarımız sayesinde yıllık 15.000 km üretim yapı</w:t>
      </w:r>
      <w:r w:rsidR="00D2502A">
        <w:rPr>
          <w:rFonts w:ascii="Arial" w:hAnsi="Arial" w:cs="Arial"/>
          <w:i/>
        </w:rPr>
        <w:t>labiliyoruz. Bir başka ifadeyle</w:t>
      </w:r>
      <w:r w:rsidR="00B355DA" w:rsidRPr="004729BB">
        <w:rPr>
          <w:rFonts w:ascii="Arial" w:hAnsi="Arial" w:cs="Arial"/>
          <w:i/>
        </w:rPr>
        <w:t xml:space="preserve"> Türkiye’yi baştanbaşa 10 kez kat edebilecek bir üretim rakamına ulaşabiliyoruz. Bu yatırım sayesinde su kullanımında </w:t>
      </w:r>
      <w:r w:rsidR="00D2502A">
        <w:rPr>
          <w:rFonts w:ascii="Arial" w:hAnsi="Arial" w:cs="Arial"/>
          <w:i/>
        </w:rPr>
        <w:t>günde 200 ton</w:t>
      </w:r>
      <w:r w:rsidR="00B355DA" w:rsidRPr="004729BB">
        <w:rPr>
          <w:rFonts w:ascii="Arial" w:hAnsi="Arial" w:cs="Arial"/>
          <w:i/>
        </w:rPr>
        <w:t xml:space="preserve"> tasarruf </w:t>
      </w:r>
      <w:r w:rsidR="00040387">
        <w:rPr>
          <w:rFonts w:ascii="Arial" w:hAnsi="Arial" w:cs="Arial"/>
          <w:i/>
        </w:rPr>
        <w:t>ediyoruz.</w:t>
      </w:r>
      <w:r w:rsidR="00B355DA" w:rsidRPr="004729BB">
        <w:rPr>
          <w:rFonts w:ascii="Arial" w:hAnsi="Arial" w:cs="Arial"/>
          <w:i/>
        </w:rPr>
        <w:t xml:space="preserve"> Dijital teknolojiye yapılan yatırımlar ile yaklaşık olarak günlük 1000 kişilik hane halkının tüketeceği kadar enerji ve su tasarru</w:t>
      </w:r>
      <w:r w:rsidR="005C6D47">
        <w:rPr>
          <w:rFonts w:ascii="Arial" w:hAnsi="Arial" w:cs="Arial"/>
          <w:i/>
        </w:rPr>
        <w:t>fu sağladığımızı söyleyebiliriz</w:t>
      </w:r>
      <w:r w:rsidR="00D31F59">
        <w:rPr>
          <w:rFonts w:ascii="Arial" w:hAnsi="Arial" w:cs="Arial"/>
          <w:i/>
        </w:rPr>
        <w:t>”</w:t>
      </w:r>
      <w:r w:rsidR="005C6D47">
        <w:rPr>
          <w:rFonts w:ascii="Arial" w:hAnsi="Arial" w:cs="Arial"/>
          <w:i/>
        </w:rPr>
        <w:t xml:space="preserve"> dedi.</w:t>
      </w:r>
    </w:p>
    <w:p w14:paraId="2597DE9E" w14:textId="77777777" w:rsidR="009A0342" w:rsidRPr="00A17E44" w:rsidRDefault="009A0342" w:rsidP="009E78CC">
      <w:pPr>
        <w:spacing w:after="0" w:line="276" w:lineRule="auto"/>
        <w:jc w:val="both"/>
        <w:rPr>
          <w:rFonts w:ascii="Arial" w:hAnsi="Arial" w:cs="Arial"/>
        </w:rPr>
      </w:pPr>
    </w:p>
    <w:p w14:paraId="4E4421A0" w14:textId="63678F5C" w:rsidR="00152FBC" w:rsidRDefault="0088603F" w:rsidP="009E78CC">
      <w:pPr>
        <w:spacing w:after="0" w:line="276" w:lineRule="auto"/>
        <w:jc w:val="both"/>
        <w:rPr>
          <w:rFonts w:ascii="Arial" w:hAnsi="Arial" w:cs="Arial"/>
          <w:b/>
        </w:rPr>
      </w:pPr>
      <w:r w:rsidRPr="00A17E44">
        <w:rPr>
          <w:rFonts w:ascii="Arial" w:hAnsi="Arial" w:cs="Arial"/>
          <w:b/>
        </w:rPr>
        <w:t>“</w:t>
      </w:r>
      <w:r w:rsidR="00152FBC">
        <w:rPr>
          <w:rFonts w:ascii="Arial" w:hAnsi="Arial" w:cs="Arial"/>
          <w:b/>
        </w:rPr>
        <w:t xml:space="preserve">Geri kazanım </w:t>
      </w:r>
      <w:r w:rsidR="0010541B">
        <w:rPr>
          <w:rFonts w:ascii="Arial" w:hAnsi="Arial" w:cs="Arial"/>
          <w:b/>
        </w:rPr>
        <w:t>projeleriyle</w:t>
      </w:r>
      <w:r w:rsidR="00152FBC">
        <w:rPr>
          <w:rFonts w:ascii="Arial" w:hAnsi="Arial" w:cs="Arial"/>
          <w:b/>
        </w:rPr>
        <w:t xml:space="preserve"> tasarruf sağlıyoruz”</w:t>
      </w:r>
    </w:p>
    <w:p w14:paraId="7C83E657" w14:textId="53ECEAD4" w:rsidR="00F849A4" w:rsidRPr="00E12298" w:rsidRDefault="0060501B" w:rsidP="00E12298">
      <w:pPr>
        <w:spacing w:after="0" w:line="276" w:lineRule="auto"/>
        <w:jc w:val="both"/>
        <w:rPr>
          <w:rFonts w:ascii="Arial" w:hAnsi="Arial" w:cs="Arial"/>
          <w:i/>
        </w:rPr>
      </w:pPr>
      <w:r>
        <w:rPr>
          <w:rFonts w:ascii="Arial" w:hAnsi="Arial" w:cs="Arial"/>
        </w:rPr>
        <w:t xml:space="preserve">Kurdukları geri kazanım tesisleri sayesinde su, katı atık, atık boyalar ve dijital baskı makineleri ile tasarruf sağladıklarını ifade eden </w:t>
      </w:r>
      <w:r w:rsidRPr="007B1C6B">
        <w:rPr>
          <w:rFonts w:ascii="Arial" w:hAnsi="Arial" w:cs="Arial"/>
          <w:b/>
        </w:rPr>
        <w:t>Çiçek</w:t>
      </w:r>
      <w:r>
        <w:rPr>
          <w:rFonts w:ascii="Arial" w:hAnsi="Arial" w:cs="Arial"/>
        </w:rPr>
        <w:t xml:space="preserve">, geri dönüşüm uygulamaları ile doğayı </w:t>
      </w:r>
      <w:r w:rsidR="006D348F">
        <w:rPr>
          <w:rFonts w:ascii="Arial" w:hAnsi="Arial" w:cs="Arial"/>
        </w:rPr>
        <w:t xml:space="preserve">korumak için çalıştıklarına </w:t>
      </w:r>
      <w:r>
        <w:rPr>
          <w:rFonts w:ascii="Arial" w:hAnsi="Arial" w:cs="Arial"/>
        </w:rPr>
        <w:t xml:space="preserve">dikkat çekti. </w:t>
      </w:r>
      <w:r w:rsidR="005F3D79" w:rsidRPr="005F3D79">
        <w:rPr>
          <w:rFonts w:ascii="Arial" w:hAnsi="Arial" w:cs="Arial"/>
          <w:b/>
        </w:rPr>
        <w:t xml:space="preserve">Cemil </w:t>
      </w:r>
      <w:r w:rsidRPr="007B1C6B">
        <w:rPr>
          <w:rFonts w:ascii="Arial" w:hAnsi="Arial" w:cs="Arial"/>
          <w:b/>
        </w:rPr>
        <w:t>Çiçek</w:t>
      </w:r>
      <w:r>
        <w:rPr>
          <w:rFonts w:ascii="Arial" w:hAnsi="Arial" w:cs="Arial"/>
        </w:rPr>
        <w:t>, “</w:t>
      </w:r>
      <w:r w:rsidR="00F82CC1" w:rsidRPr="00F12B9A">
        <w:rPr>
          <w:rFonts w:ascii="Arial" w:hAnsi="Arial" w:cs="Arial"/>
          <w:i/>
        </w:rPr>
        <w:t xml:space="preserve">Kurduğumuz </w:t>
      </w:r>
      <w:r w:rsidR="00F82CC1" w:rsidRPr="00C62D75">
        <w:rPr>
          <w:rFonts w:ascii="Arial" w:hAnsi="Arial" w:cs="Arial"/>
          <w:i/>
        </w:rPr>
        <w:t>geri kazanım</w:t>
      </w:r>
      <w:r w:rsidR="0010541B">
        <w:rPr>
          <w:rFonts w:ascii="Arial" w:hAnsi="Arial" w:cs="Arial"/>
          <w:i/>
        </w:rPr>
        <w:t xml:space="preserve"> sistemleri </w:t>
      </w:r>
      <w:r w:rsidR="00F82CC1" w:rsidRPr="00F12B9A">
        <w:rPr>
          <w:rFonts w:ascii="Arial" w:hAnsi="Arial" w:cs="Arial"/>
          <w:i/>
        </w:rPr>
        <w:t>sayesinde, suyu bird</w:t>
      </w:r>
      <w:r w:rsidR="009825D8" w:rsidRPr="00F12B9A">
        <w:rPr>
          <w:rFonts w:ascii="Arial" w:hAnsi="Arial" w:cs="Arial"/>
          <w:i/>
        </w:rPr>
        <w:t>en fazla proseste kullan</w:t>
      </w:r>
      <w:r w:rsidRPr="00F12B9A">
        <w:rPr>
          <w:rFonts w:ascii="Arial" w:hAnsi="Arial" w:cs="Arial"/>
          <w:i/>
        </w:rPr>
        <w:t xml:space="preserve">arak, örneğin, </w:t>
      </w:r>
      <w:r w:rsidR="00F82CC1" w:rsidRPr="00F12B9A">
        <w:rPr>
          <w:rFonts w:ascii="Arial" w:hAnsi="Arial" w:cs="Arial"/>
          <w:i/>
        </w:rPr>
        <w:t>1 kg pamuklu kumaş üretiminde dünya ortalaması 120 lt su iken, Zorluteks olarak 1</w:t>
      </w:r>
      <w:r w:rsidR="00E17DE4" w:rsidRPr="00F12B9A">
        <w:rPr>
          <w:rFonts w:ascii="Arial" w:hAnsi="Arial" w:cs="Arial"/>
          <w:i/>
        </w:rPr>
        <w:t xml:space="preserve"> </w:t>
      </w:r>
      <w:r w:rsidR="00F82CC1" w:rsidRPr="00F12B9A">
        <w:rPr>
          <w:rFonts w:ascii="Arial" w:hAnsi="Arial" w:cs="Arial"/>
          <w:i/>
        </w:rPr>
        <w:t>kg pamuklu kumaşı 80 lt ortalama su ile üretiyoruz.</w:t>
      </w:r>
      <w:r w:rsidR="00F82CC1" w:rsidRPr="00F12B9A">
        <w:rPr>
          <w:rFonts w:ascii="Arial" w:hAnsi="Arial" w:cs="Arial"/>
          <w:i/>
          <w:sz w:val="24"/>
          <w:szCs w:val="24"/>
        </w:rPr>
        <w:t xml:space="preserve"> </w:t>
      </w:r>
      <w:r w:rsidR="00F82CC1" w:rsidRPr="00F12B9A">
        <w:rPr>
          <w:rFonts w:ascii="Arial" w:hAnsi="Arial" w:cs="Arial"/>
          <w:i/>
        </w:rPr>
        <w:t xml:space="preserve">Katı atıklarımızın yüzde 90’nını geri dönüşüm süreçleri ile yeniden değerlendiriyoruz. Farklı renklerdeki atık boyaları bir araya getirerek her yıl ortalama 11 ton siyah boya geri kazanımı </w:t>
      </w:r>
      <w:r w:rsidRPr="00F12B9A">
        <w:rPr>
          <w:rFonts w:ascii="Arial" w:hAnsi="Arial" w:cs="Arial"/>
          <w:i/>
        </w:rPr>
        <w:t>sağlıyoruz</w:t>
      </w:r>
      <w:r w:rsidR="0010541B">
        <w:rPr>
          <w:rFonts w:ascii="Arial" w:hAnsi="Arial" w:cs="Arial"/>
          <w:i/>
        </w:rPr>
        <w:t>.</w:t>
      </w:r>
      <w:r w:rsidR="00F849A4" w:rsidRPr="00F849A4">
        <w:rPr>
          <w:rFonts w:ascii="Arial" w:hAnsi="Arial" w:cs="Arial"/>
          <w:i/>
        </w:rPr>
        <w:t xml:space="preserve"> </w:t>
      </w:r>
      <w:r w:rsidR="00F849A4" w:rsidRPr="00D40D7D">
        <w:rPr>
          <w:rFonts w:ascii="Arial" w:hAnsi="Arial" w:cs="Arial"/>
          <w:i/>
        </w:rPr>
        <w:t>Kapitone makinelerinin kenarından çıkan elyafları geri dönüşüme gönderiyoruz</w:t>
      </w:r>
      <w:r w:rsidR="00F849A4" w:rsidRPr="00D40D7D">
        <w:rPr>
          <w:rFonts w:ascii="Arial" w:hAnsi="Arial" w:cs="Arial"/>
          <w:i/>
          <w:color w:val="000000" w:themeColor="text1"/>
        </w:rPr>
        <w:t xml:space="preserve">. Bu </w:t>
      </w:r>
      <w:r w:rsidR="005F3D79">
        <w:rPr>
          <w:rFonts w:ascii="Arial" w:hAnsi="Arial" w:cs="Arial"/>
          <w:i/>
          <w:color w:val="000000" w:themeColor="text1"/>
        </w:rPr>
        <w:t>şekilde geçtiğimiz</w:t>
      </w:r>
      <w:r w:rsidR="00F849A4" w:rsidRPr="00D40D7D">
        <w:rPr>
          <w:rFonts w:ascii="Arial" w:hAnsi="Arial" w:cs="Arial"/>
          <w:i/>
          <w:color w:val="000000" w:themeColor="text1"/>
        </w:rPr>
        <w:t xml:space="preserve"> yıl 23 ton atık elyafı yastık dolum işleminde </w:t>
      </w:r>
      <w:r w:rsidR="004F7CD0">
        <w:rPr>
          <w:rFonts w:ascii="Arial" w:hAnsi="Arial" w:cs="Arial"/>
          <w:i/>
          <w:color w:val="000000" w:themeColor="text1"/>
        </w:rPr>
        <w:t xml:space="preserve">yeniden </w:t>
      </w:r>
      <w:r w:rsidR="00F849A4" w:rsidRPr="00D40D7D">
        <w:rPr>
          <w:rFonts w:ascii="Arial" w:hAnsi="Arial" w:cs="Arial"/>
          <w:i/>
          <w:color w:val="000000" w:themeColor="text1"/>
        </w:rPr>
        <w:t>kullandık</w:t>
      </w:r>
      <w:r w:rsidR="00F849A4" w:rsidRPr="00D40D7D">
        <w:rPr>
          <w:rFonts w:ascii="Arial" w:hAnsi="Arial" w:cs="Arial"/>
          <w:i/>
          <w:color w:val="FF0000"/>
        </w:rPr>
        <w:t>.</w:t>
      </w:r>
      <w:r w:rsidR="0010541B" w:rsidRPr="00D40D7D">
        <w:rPr>
          <w:rFonts w:ascii="Arial" w:hAnsi="Arial" w:cs="Arial"/>
          <w:i/>
        </w:rPr>
        <w:t xml:space="preserve"> </w:t>
      </w:r>
      <w:r w:rsidR="00F849A4" w:rsidRPr="00D40D7D">
        <w:rPr>
          <w:rFonts w:ascii="Arial" w:hAnsi="Arial" w:cs="Arial"/>
          <w:i/>
        </w:rPr>
        <w:t>Ayrıca Doğa Dostu Çanta projemiz kapsamında ürettiğimiz 63 bin adet bez çanta ile naylon torba kullanımını azalttık ve bu konudaki farkındalığı artırmaya yardımcı olduk. Diğer taraftan Atık Yağ Toplama projesiyle 2016’dan</w:t>
      </w:r>
      <w:r w:rsidR="00E12298">
        <w:rPr>
          <w:rFonts w:ascii="Arial" w:hAnsi="Arial" w:cs="Arial"/>
          <w:i/>
        </w:rPr>
        <w:t xml:space="preserve"> bu yana 2.5 ton atık yağ topla</w:t>
      </w:r>
      <w:r w:rsidR="00F849A4" w:rsidRPr="00D40D7D">
        <w:rPr>
          <w:rFonts w:ascii="Arial" w:hAnsi="Arial" w:cs="Arial"/>
          <w:i/>
        </w:rPr>
        <w:t xml:space="preserve">dık. Bu projemiz sayesinde çevre kirliliğinin önüne geçerken aynı zamanda konulan atık yağ toplama hedefinin gerçekleştirilmesi ile engelli bir yakını olan çalışanımıza Akülü Sandalye </w:t>
      </w:r>
      <w:r w:rsidR="003F109F">
        <w:rPr>
          <w:rFonts w:ascii="Arial" w:hAnsi="Arial" w:cs="Arial"/>
          <w:i/>
        </w:rPr>
        <w:t xml:space="preserve">hediye </w:t>
      </w:r>
      <w:bookmarkStart w:id="0" w:name="_GoBack"/>
      <w:bookmarkEnd w:id="0"/>
      <w:r w:rsidR="00F849A4" w:rsidRPr="00D40D7D">
        <w:rPr>
          <w:rFonts w:ascii="Arial" w:hAnsi="Arial" w:cs="Arial"/>
          <w:i/>
        </w:rPr>
        <w:t>ettik</w:t>
      </w:r>
      <w:r w:rsidR="00F849A4" w:rsidRPr="00D40D7D">
        <w:rPr>
          <w:rFonts w:ascii="Arial" w:hAnsi="Arial" w:cs="Arial"/>
        </w:rPr>
        <w:t>” dedi.</w:t>
      </w:r>
    </w:p>
    <w:p w14:paraId="66262483" w14:textId="77777777" w:rsidR="007B1C6B" w:rsidRDefault="007B1C6B" w:rsidP="009E78CC">
      <w:pPr>
        <w:spacing w:line="276" w:lineRule="auto"/>
        <w:rPr>
          <w:rFonts w:ascii="Arial" w:hAnsi="Arial" w:cs="Arial"/>
          <w:b/>
          <w:noProof/>
          <w:sz w:val="20"/>
          <w:szCs w:val="20"/>
        </w:rPr>
      </w:pPr>
    </w:p>
    <w:p w14:paraId="6053AE5F" w14:textId="77777777" w:rsidR="00F97590" w:rsidRPr="00F12B9A" w:rsidRDefault="00F97590" w:rsidP="009E78CC">
      <w:pPr>
        <w:pBdr>
          <w:top w:val="single" w:sz="4" w:space="1" w:color="auto"/>
          <w:left w:val="single" w:sz="4" w:space="4" w:color="auto"/>
          <w:bottom w:val="single" w:sz="4" w:space="1" w:color="auto"/>
          <w:right w:val="single" w:sz="4" w:space="4" w:color="auto"/>
        </w:pBdr>
        <w:spacing w:line="276" w:lineRule="auto"/>
        <w:rPr>
          <w:rFonts w:ascii="Arial" w:hAnsi="Arial" w:cs="Arial"/>
          <w:noProof/>
          <w:sz w:val="20"/>
          <w:szCs w:val="20"/>
          <w:u w:val="single"/>
        </w:rPr>
      </w:pPr>
      <w:r w:rsidRPr="00F12B9A">
        <w:rPr>
          <w:rFonts w:ascii="Arial" w:hAnsi="Arial" w:cs="Arial"/>
          <w:b/>
          <w:noProof/>
          <w:sz w:val="20"/>
          <w:szCs w:val="20"/>
          <w:u w:val="single"/>
        </w:rPr>
        <w:t>Zorlu Tekstil Grubu Hakkında</w:t>
      </w:r>
    </w:p>
    <w:p w14:paraId="05556B3A" w14:textId="77777777" w:rsidR="00E17DE4" w:rsidRPr="00683A7C" w:rsidRDefault="00F97590" w:rsidP="009E78CC">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F97590">
        <w:rPr>
          <w:rFonts w:ascii="Arial" w:hAnsi="Arial" w:cs="Arial"/>
          <w:noProof/>
          <w:sz w:val="20"/>
          <w:szCs w:val="20"/>
        </w:rPr>
        <w:t xml:space="preserve">Zorlu Tekstil Grubu’nun ana faaliyet konusu iplik, perde ve ev tekstili ürünleri (çarşaf, nevresim takımları, yatak örtüsü, masa örtüsü, pike) üretimi ve pazarlamasıdır. Zorlu Grubu’nun ilk şirketi olma özelliğini taşıyan </w:t>
      </w:r>
      <w:r w:rsidRPr="00F97590">
        <w:rPr>
          <w:rFonts w:ascii="Arial" w:hAnsi="Arial" w:cs="Arial"/>
          <w:b/>
          <w:noProof/>
          <w:sz w:val="20"/>
          <w:szCs w:val="20"/>
        </w:rPr>
        <w:t>Korteks</w:t>
      </w:r>
      <w:r w:rsidRPr="00F97590">
        <w:rPr>
          <w:rFonts w:ascii="Arial" w:hAnsi="Arial" w:cs="Arial"/>
          <w:noProof/>
          <w:sz w:val="20"/>
          <w:szCs w:val="20"/>
        </w:rPr>
        <w:t xml:space="preserve">, Avrupa’nın en büyük entegre ve inovatif polyester iplik üretim merkezidir. Nevresim üretiminde Avrupa’nın en büyüğü olan </w:t>
      </w:r>
      <w:r w:rsidRPr="00F97590">
        <w:rPr>
          <w:rFonts w:ascii="Arial" w:hAnsi="Arial" w:cs="Arial"/>
          <w:b/>
          <w:noProof/>
          <w:sz w:val="20"/>
          <w:szCs w:val="20"/>
        </w:rPr>
        <w:t>Zorlu Tekstil</w:t>
      </w:r>
      <w:r w:rsidRPr="00F97590">
        <w:rPr>
          <w:rFonts w:ascii="Arial" w:hAnsi="Arial" w:cs="Arial"/>
          <w:noProof/>
          <w:sz w:val="20"/>
          <w:szCs w:val="20"/>
        </w:rPr>
        <w:t xml:space="preserve"> dünyada da ilk üç içinde yer almaktadır. Şirket aynı zamanda entegre perde üretiminde Avrupa’da liderdir. Grup </w:t>
      </w:r>
      <w:r w:rsidRPr="00F97590">
        <w:rPr>
          <w:rFonts w:ascii="Arial" w:hAnsi="Arial" w:cs="Arial"/>
          <w:b/>
          <w:noProof/>
          <w:sz w:val="20"/>
          <w:szCs w:val="20"/>
        </w:rPr>
        <w:t>TAÇ</w:t>
      </w:r>
      <w:r w:rsidRPr="00F97590">
        <w:rPr>
          <w:rFonts w:ascii="Arial" w:hAnsi="Arial" w:cs="Arial"/>
          <w:noProof/>
          <w:sz w:val="20"/>
          <w:szCs w:val="20"/>
        </w:rPr>
        <w:t xml:space="preserve"> markalı perde ve nevresim ürünleri ile Türk ev tekstili sektörünün lideri konumundadır. Zorlu Tekstil Grubu, Türkiye’nin tek uluslararası ev tekstili mağazalar zinciri </w:t>
      </w:r>
      <w:r w:rsidRPr="00F97590">
        <w:rPr>
          <w:rFonts w:ascii="Arial" w:hAnsi="Arial" w:cs="Arial"/>
          <w:b/>
          <w:noProof/>
          <w:sz w:val="20"/>
          <w:szCs w:val="20"/>
        </w:rPr>
        <w:t>Linens</w:t>
      </w:r>
      <w:r w:rsidRPr="00F97590">
        <w:rPr>
          <w:rFonts w:ascii="Arial" w:hAnsi="Arial" w:cs="Arial"/>
          <w:noProof/>
          <w:sz w:val="20"/>
          <w:szCs w:val="20"/>
        </w:rPr>
        <w:t xml:space="preserve"> ile de sektöre yenilikçi ve öncü bir ev tekstili mağazacılık anlayışı kazandırmıştır. Grubun geliştirmiş bulunduğu </w:t>
      </w:r>
      <w:r w:rsidRPr="00F97590">
        <w:rPr>
          <w:rFonts w:ascii="Arial" w:hAnsi="Arial" w:cs="Arial"/>
          <w:b/>
          <w:noProof/>
          <w:sz w:val="20"/>
          <w:szCs w:val="20"/>
        </w:rPr>
        <w:t>Valeron</w:t>
      </w:r>
      <w:r w:rsidRPr="00F97590">
        <w:rPr>
          <w:rFonts w:ascii="Arial" w:hAnsi="Arial" w:cs="Arial"/>
          <w:noProof/>
          <w:sz w:val="20"/>
          <w:szCs w:val="20"/>
        </w:rPr>
        <w:t xml:space="preserve"> markası öncelikle Avrupa pazarında tanıtılmış, daha sonra iç pazarın beğenisine sunulmuştur. Zorlu Grubu’nun ev tekstili alanındaki faaliyetleri yıllar içinde hızlı bir büyüme göstermiş ve Türkiye’nin sınırlarını aşarak dört kıtaya yayılmıştır. Yaklaşık 7000 çalışanı ve 800,000 m</w:t>
      </w:r>
      <w:r w:rsidRPr="00F97590">
        <w:rPr>
          <w:rFonts w:ascii="Arial" w:hAnsi="Arial" w:cs="Arial"/>
          <w:noProof/>
          <w:sz w:val="20"/>
          <w:szCs w:val="20"/>
          <w:vertAlign w:val="superscript"/>
        </w:rPr>
        <w:t>2</w:t>
      </w:r>
      <w:r w:rsidRPr="00F97590">
        <w:rPr>
          <w:rFonts w:ascii="Arial" w:hAnsi="Arial" w:cs="Arial"/>
          <w:noProof/>
          <w:sz w:val="20"/>
          <w:szCs w:val="20"/>
        </w:rPr>
        <w:t>’lik kapalı alana sahip üretim tesisleri ile Zorlu Tekstil Grubu dünyanın önde gelen ev tekstili üreticilerindendir.</w:t>
      </w:r>
    </w:p>
    <w:sectPr w:rsidR="00E17DE4" w:rsidRPr="00683A7C" w:rsidSect="001C5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01895"/>
    <w:multiLevelType w:val="multilevel"/>
    <w:tmpl w:val="5E788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DF6DA9"/>
    <w:multiLevelType w:val="hybridMultilevel"/>
    <w:tmpl w:val="A59A8920"/>
    <w:lvl w:ilvl="0" w:tplc="89BA325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807843"/>
    <w:multiLevelType w:val="multilevel"/>
    <w:tmpl w:val="D7C65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92"/>
    <w:rsid w:val="000022F8"/>
    <w:rsid w:val="00032A87"/>
    <w:rsid w:val="00040387"/>
    <w:rsid w:val="00056B06"/>
    <w:rsid w:val="00090A36"/>
    <w:rsid w:val="00091020"/>
    <w:rsid w:val="00091487"/>
    <w:rsid w:val="000C3651"/>
    <w:rsid w:val="000D5EB4"/>
    <w:rsid w:val="0010541B"/>
    <w:rsid w:val="001309F6"/>
    <w:rsid w:val="0014068E"/>
    <w:rsid w:val="00152FBC"/>
    <w:rsid w:val="001611D3"/>
    <w:rsid w:val="00170F9F"/>
    <w:rsid w:val="001B532F"/>
    <w:rsid w:val="001C5818"/>
    <w:rsid w:val="00241C49"/>
    <w:rsid w:val="00267620"/>
    <w:rsid w:val="002736E7"/>
    <w:rsid w:val="002813C0"/>
    <w:rsid w:val="00290ED7"/>
    <w:rsid w:val="002967F3"/>
    <w:rsid w:val="002C7A8E"/>
    <w:rsid w:val="002D720C"/>
    <w:rsid w:val="002F69A2"/>
    <w:rsid w:val="00300361"/>
    <w:rsid w:val="003068A3"/>
    <w:rsid w:val="00380032"/>
    <w:rsid w:val="00385DF8"/>
    <w:rsid w:val="003F109F"/>
    <w:rsid w:val="003F367E"/>
    <w:rsid w:val="00401C66"/>
    <w:rsid w:val="00403A4E"/>
    <w:rsid w:val="00426E11"/>
    <w:rsid w:val="00437609"/>
    <w:rsid w:val="00471431"/>
    <w:rsid w:val="004729BB"/>
    <w:rsid w:val="00487F92"/>
    <w:rsid w:val="00491887"/>
    <w:rsid w:val="004A3121"/>
    <w:rsid w:val="004A4AC3"/>
    <w:rsid w:val="004A7BBE"/>
    <w:rsid w:val="004C0AC4"/>
    <w:rsid w:val="004F7CD0"/>
    <w:rsid w:val="005052E3"/>
    <w:rsid w:val="00512FA3"/>
    <w:rsid w:val="00545FCB"/>
    <w:rsid w:val="0058386B"/>
    <w:rsid w:val="00597411"/>
    <w:rsid w:val="005B04A2"/>
    <w:rsid w:val="005C0B55"/>
    <w:rsid w:val="005C6D47"/>
    <w:rsid w:val="005F3D79"/>
    <w:rsid w:val="0060501B"/>
    <w:rsid w:val="006310E4"/>
    <w:rsid w:val="006469CE"/>
    <w:rsid w:val="00650C99"/>
    <w:rsid w:val="006541A8"/>
    <w:rsid w:val="00675151"/>
    <w:rsid w:val="00683A7C"/>
    <w:rsid w:val="006D348F"/>
    <w:rsid w:val="006D7ECB"/>
    <w:rsid w:val="006F1588"/>
    <w:rsid w:val="006F503F"/>
    <w:rsid w:val="00740DF7"/>
    <w:rsid w:val="00754690"/>
    <w:rsid w:val="007749A5"/>
    <w:rsid w:val="007A1DFC"/>
    <w:rsid w:val="007B1C6B"/>
    <w:rsid w:val="007C1802"/>
    <w:rsid w:val="007F437C"/>
    <w:rsid w:val="007F531A"/>
    <w:rsid w:val="0081333A"/>
    <w:rsid w:val="00847366"/>
    <w:rsid w:val="00883E71"/>
    <w:rsid w:val="0088603F"/>
    <w:rsid w:val="008D46E6"/>
    <w:rsid w:val="008D4A4B"/>
    <w:rsid w:val="008F56C9"/>
    <w:rsid w:val="008F56D8"/>
    <w:rsid w:val="0093291A"/>
    <w:rsid w:val="009343F3"/>
    <w:rsid w:val="00956E73"/>
    <w:rsid w:val="00966D19"/>
    <w:rsid w:val="009825D8"/>
    <w:rsid w:val="009A0342"/>
    <w:rsid w:val="009E78CC"/>
    <w:rsid w:val="00A17E44"/>
    <w:rsid w:val="00A333E6"/>
    <w:rsid w:val="00A5584E"/>
    <w:rsid w:val="00A64088"/>
    <w:rsid w:val="00A65687"/>
    <w:rsid w:val="00A71408"/>
    <w:rsid w:val="00A82B9F"/>
    <w:rsid w:val="00A93BA3"/>
    <w:rsid w:val="00AD05A6"/>
    <w:rsid w:val="00AE001E"/>
    <w:rsid w:val="00B1620A"/>
    <w:rsid w:val="00B16BC6"/>
    <w:rsid w:val="00B30AD0"/>
    <w:rsid w:val="00B355DA"/>
    <w:rsid w:val="00B375DA"/>
    <w:rsid w:val="00B43201"/>
    <w:rsid w:val="00B4788B"/>
    <w:rsid w:val="00B54F87"/>
    <w:rsid w:val="00B83ABA"/>
    <w:rsid w:val="00B9754A"/>
    <w:rsid w:val="00BA5CD7"/>
    <w:rsid w:val="00BD78D9"/>
    <w:rsid w:val="00BF1FAA"/>
    <w:rsid w:val="00C0004B"/>
    <w:rsid w:val="00C25E0F"/>
    <w:rsid w:val="00C377F3"/>
    <w:rsid w:val="00C62D75"/>
    <w:rsid w:val="00C70F44"/>
    <w:rsid w:val="00C74B7B"/>
    <w:rsid w:val="00CB6EFD"/>
    <w:rsid w:val="00CF2E4C"/>
    <w:rsid w:val="00CF6F41"/>
    <w:rsid w:val="00D148A0"/>
    <w:rsid w:val="00D2502A"/>
    <w:rsid w:val="00D268D1"/>
    <w:rsid w:val="00D31F59"/>
    <w:rsid w:val="00D40D7D"/>
    <w:rsid w:val="00D55F4C"/>
    <w:rsid w:val="00D62AED"/>
    <w:rsid w:val="00D70435"/>
    <w:rsid w:val="00D71E07"/>
    <w:rsid w:val="00DA4303"/>
    <w:rsid w:val="00DB76C6"/>
    <w:rsid w:val="00DC1ED4"/>
    <w:rsid w:val="00DD3840"/>
    <w:rsid w:val="00DD4F8C"/>
    <w:rsid w:val="00DF29E1"/>
    <w:rsid w:val="00E102F4"/>
    <w:rsid w:val="00E12298"/>
    <w:rsid w:val="00E14F24"/>
    <w:rsid w:val="00E17DE4"/>
    <w:rsid w:val="00E46A8B"/>
    <w:rsid w:val="00E478F2"/>
    <w:rsid w:val="00E54141"/>
    <w:rsid w:val="00E91849"/>
    <w:rsid w:val="00EA3BE7"/>
    <w:rsid w:val="00EC4D27"/>
    <w:rsid w:val="00ED4269"/>
    <w:rsid w:val="00ED7358"/>
    <w:rsid w:val="00EF0B8F"/>
    <w:rsid w:val="00F12B9A"/>
    <w:rsid w:val="00F32F9D"/>
    <w:rsid w:val="00F82CC1"/>
    <w:rsid w:val="00F83D3B"/>
    <w:rsid w:val="00F849A4"/>
    <w:rsid w:val="00F87079"/>
    <w:rsid w:val="00F90FF7"/>
    <w:rsid w:val="00F97590"/>
    <w:rsid w:val="00FA5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EF22"/>
  <w15:docId w15:val="{ED38CBB9-7848-4B66-A239-DD3E733E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590"/>
    <w:rPr>
      <w:color w:val="0563C1" w:themeColor="hyperlink"/>
      <w:u w:val="single"/>
    </w:rPr>
  </w:style>
  <w:style w:type="paragraph" w:styleId="BalloonText">
    <w:name w:val="Balloon Text"/>
    <w:basedOn w:val="Normal"/>
    <w:link w:val="BalloonTextChar"/>
    <w:uiPriority w:val="99"/>
    <w:semiHidden/>
    <w:unhideWhenUsed/>
    <w:rsid w:val="0054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FCB"/>
    <w:rPr>
      <w:rFonts w:ascii="Tahoma" w:hAnsi="Tahoma" w:cs="Tahoma"/>
      <w:sz w:val="16"/>
      <w:szCs w:val="16"/>
    </w:rPr>
  </w:style>
  <w:style w:type="character" w:styleId="CommentReference">
    <w:name w:val="annotation reference"/>
    <w:basedOn w:val="DefaultParagraphFont"/>
    <w:uiPriority w:val="99"/>
    <w:semiHidden/>
    <w:unhideWhenUsed/>
    <w:rsid w:val="00ED7358"/>
    <w:rPr>
      <w:sz w:val="16"/>
      <w:szCs w:val="16"/>
    </w:rPr>
  </w:style>
  <w:style w:type="paragraph" w:styleId="CommentText">
    <w:name w:val="annotation text"/>
    <w:basedOn w:val="Normal"/>
    <w:link w:val="CommentTextChar"/>
    <w:uiPriority w:val="99"/>
    <w:unhideWhenUsed/>
    <w:rsid w:val="00ED7358"/>
    <w:pPr>
      <w:spacing w:line="240" w:lineRule="auto"/>
    </w:pPr>
    <w:rPr>
      <w:sz w:val="20"/>
      <w:szCs w:val="20"/>
    </w:rPr>
  </w:style>
  <w:style w:type="character" w:customStyle="1" w:styleId="CommentTextChar">
    <w:name w:val="Comment Text Char"/>
    <w:basedOn w:val="DefaultParagraphFont"/>
    <w:link w:val="CommentText"/>
    <w:uiPriority w:val="99"/>
    <w:rsid w:val="00ED7358"/>
    <w:rPr>
      <w:sz w:val="20"/>
      <w:szCs w:val="20"/>
    </w:rPr>
  </w:style>
  <w:style w:type="paragraph" w:styleId="CommentSubject">
    <w:name w:val="annotation subject"/>
    <w:basedOn w:val="CommentText"/>
    <w:next w:val="CommentText"/>
    <w:link w:val="CommentSubjectChar"/>
    <w:uiPriority w:val="99"/>
    <w:semiHidden/>
    <w:unhideWhenUsed/>
    <w:rsid w:val="00ED7358"/>
    <w:rPr>
      <w:b/>
      <w:bCs/>
    </w:rPr>
  </w:style>
  <w:style w:type="character" w:customStyle="1" w:styleId="CommentSubjectChar">
    <w:name w:val="Comment Subject Char"/>
    <w:basedOn w:val="CommentTextChar"/>
    <w:link w:val="CommentSubject"/>
    <w:uiPriority w:val="99"/>
    <w:semiHidden/>
    <w:rsid w:val="00ED7358"/>
    <w:rPr>
      <w:b/>
      <w:bCs/>
      <w:sz w:val="20"/>
      <w:szCs w:val="20"/>
    </w:rPr>
  </w:style>
  <w:style w:type="character" w:customStyle="1" w:styleId="apple-converted-space">
    <w:name w:val="apple-converted-space"/>
    <w:basedOn w:val="DefaultParagraphFont"/>
    <w:rsid w:val="00B3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81354">
      <w:bodyDiv w:val="1"/>
      <w:marLeft w:val="0"/>
      <w:marRight w:val="0"/>
      <w:marTop w:val="0"/>
      <w:marBottom w:val="0"/>
      <w:divBdr>
        <w:top w:val="none" w:sz="0" w:space="0" w:color="auto"/>
        <w:left w:val="none" w:sz="0" w:space="0" w:color="auto"/>
        <w:bottom w:val="none" w:sz="0" w:space="0" w:color="auto"/>
        <w:right w:val="none" w:sz="0" w:space="0" w:color="auto"/>
      </w:divBdr>
    </w:div>
    <w:div w:id="1229144587">
      <w:bodyDiv w:val="1"/>
      <w:marLeft w:val="0"/>
      <w:marRight w:val="0"/>
      <w:marTop w:val="0"/>
      <w:marBottom w:val="0"/>
      <w:divBdr>
        <w:top w:val="none" w:sz="0" w:space="0" w:color="auto"/>
        <w:left w:val="none" w:sz="0" w:space="0" w:color="auto"/>
        <w:bottom w:val="none" w:sz="0" w:space="0" w:color="auto"/>
        <w:right w:val="none" w:sz="0" w:space="0" w:color="auto"/>
      </w:divBdr>
    </w:div>
    <w:div w:id="19426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6620-6497-42CA-9B9C-9735A43F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935</Words>
  <Characters>5335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Sener Aslibay</dc:creator>
  <cp:lastModifiedBy>Nazlı Yurtekin</cp:lastModifiedBy>
  <cp:revision>21</cp:revision>
  <dcterms:created xsi:type="dcterms:W3CDTF">2018-05-28T09:28:00Z</dcterms:created>
  <dcterms:modified xsi:type="dcterms:W3CDTF">2018-06-01T06:16:00Z</dcterms:modified>
</cp:coreProperties>
</file>