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7C" w:rsidRPr="00952E3F" w:rsidRDefault="009B5B7C" w:rsidP="009B5B7C">
      <w:pPr>
        <w:rPr>
          <w:rFonts w:ascii="Segoe UI" w:eastAsia="Calibri" w:hAnsi="Segoe UI" w:cs="Segoe UI"/>
          <w:bCs/>
          <w:i/>
          <w:sz w:val="36"/>
          <w:szCs w:val="44"/>
          <w:u w:val="single"/>
        </w:rPr>
      </w:pPr>
      <w:r w:rsidRPr="00952E3F">
        <w:rPr>
          <w:rFonts w:ascii="Segoe UI" w:eastAsia="Calibri" w:hAnsi="Segoe UI" w:cs="Segoe UI"/>
          <w:bCs/>
          <w:i/>
          <w:sz w:val="36"/>
          <w:szCs w:val="44"/>
          <w:u w:val="single"/>
        </w:rPr>
        <w:t xml:space="preserve">Hollywood’un romantik gerilimi, müzikal </w:t>
      </w:r>
    </w:p>
    <w:p w:rsidR="009B5B7C" w:rsidRPr="00952E3F" w:rsidRDefault="009B5B7C" w:rsidP="009B5B7C">
      <w:pPr>
        <w:rPr>
          <w:rFonts w:ascii="Segoe UI" w:eastAsia="Calibri" w:hAnsi="Segoe UI" w:cs="Segoe UI"/>
          <w:bCs/>
          <w:i/>
          <w:sz w:val="36"/>
          <w:szCs w:val="44"/>
          <w:u w:val="single"/>
        </w:rPr>
      </w:pPr>
      <w:r w:rsidRPr="00952E3F">
        <w:rPr>
          <w:rFonts w:ascii="Segoe UI" w:eastAsia="Calibri" w:hAnsi="Segoe UI" w:cs="Segoe UI"/>
          <w:bCs/>
          <w:i/>
          <w:sz w:val="36"/>
          <w:szCs w:val="44"/>
          <w:u w:val="single"/>
        </w:rPr>
        <w:t>uyarlamasıyla kült aşkı anlatmaya geliyor...</w:t>
      </w:r>
    </w:p>
    <w:p w:rsidR="009B5B7C" w:rsidRPr="00952E3F" w:rsidRDefault="009B5B7C" w:rsidP="009B5B7C">
      <w:pPr>
        <w:rPr>
          <w:rFonts w:ascii="Segoe UI" w:eastAsia="Calibri" w:hAnsi="Segoe UI" w:cs="Segoe UI"/>
          <w:b/>
          <w:bCs/>
          <w:sz w:val="52"/>
          <w:szCs w:val="44"/>
        </w:rPr>
      </w:pPr>
    </w:p>
    <w:p w:rsidR="009B5B7C" w:rsidRPr="00952E3F" w:rsidRDefault="009B5B7C" w:rsidP="009B5B7C">
      <w:pPr>
        <w:rPr>
          <w:rFonts w:ascii="Segoe UI" w:eastAsia="Calibri" w:hAnsi="Segoe UI" w:cs="Segoe UI"/>
          <w:b/>
          <w:bCs/>
          <w:sz w:val="52"/>
          <w:szCs w:val="44"/>
        </w:rPr>
      </w:pPr>
      <w:r w:rsidRPr="00952E3F">
        <w:rPr>
          <w:rFonts w:ascii="Segoe UI" w:eastAsia="Calibri" w:hAnsi="Segoe UI" w:cs="Segoe UI"/>
          <w:b/>
          <w:bCs/>
          <w:sz w:val="52"/>
          <w:szCs w:val="44"/>
        </w:rPr>
        <w:t>Ghost the Musical ile en gizemli aşk hikayesi Zorlu PSM'de!</w:t>
      </w:r>
    </w:p>
    <w:p w:rsidR="009B5B7C" w:rsidRPr="00952E3F" w:rsidRDefault="009B5B7C" w:rsidP="009B5B7C">
      <w:pPr>
        <w:rPr>
          <w:rStyle w:val="s3"/>
          <w:rFonts w:ascii="Segoe UI" w:eastAsiaTheme="minorHAnsi" w:hAnsi="Segoe UI" w:cs="Segoe UI"/>
          <w:sz w:val="22"/>
          <w:szCs w:val="29"/>
          <w:lang w:eastAsia="en-US"/>
        </w:rPr>
      </w:pPr>
    </w:p>
    <w:p w:rsidR="009B5B7C" w:rsidRPr="00952E3F" w:rsidRDefault="009B5B7C" w:rsidP="009B5B7C">
      <w:pPr>
        <w:rPr>
          <w:rStyle w:val="s3"/>
          <w:rFonts w:ascii="Segoe UI" w:eastAsiaTheme="minorHAnsi" w:hAnsi="Segoe UI" w:cs="Segoe UI"/>
          <w:b/>
          <w:lang w:eastAsia="en-US"/>
        </w:rPr>
      </w:pPr>
      <w:r w:rsidRPr="00952E3F">
        <w:rPr>
          <w:rStyle w:val="s3"/>
          <w:rFonts w:ascii="Segoe UI" w:eastAsiaTheme="minorHAnsi" w:hAnsi="Segoe UI" w:cs="Segoe UI"/>
          <w:b/>
          <w:lang w:eastAsia="en-US"/>
        </w:rPr>
        <w:t>Sam ve Molly karakterleriyle tüm izleyenlerin üzerinde tutku yaratan, 90’lı yılların kült Hollywood filmi Ghost, müzikal uyarlamasıyla 19 Ekim- 28 Ekim tarihleri arasında 13 performansla Zorlu PSM’ye konuk oluyor. Büyülü bir aşkı mistik bir bakışla sunan Ghost the Musical, izleyicilere görkemli bir performansı en canlı haliyle sunuyor.</w:t>
      </w:r>
    </w:p>
    <w:p w:rsidR="009B5B7C" w:rsidRPr="00952E3F" w:rsidRDefault="009B5B7C" w:rsidP="009B5B7C">
      <w:pPr>
        <w:rPr>
          <w:rStyle w:val="s3"/>
          <w:rFonts w:ascii="Segoe UI" w:eastAsiaTheme="minorHAnsi" w:hAnsi="Segoe UI" w:cs="Segoe UI"/>
          <w:lang w:eastAsia="en-US"/>
        </w:rPr>
      </w:pPr>
    </w:p>
    <w:p w:rsidR="009B5B7C" w:rsidRPr="00952E3F" w:rsidRDefault="009B5B7C" w:rsidP="009B5B7C">
      <w:pPr>
        <w:rPr>
          <w:rStyle w:val="s3"/>
          <w:rFonts w:ascii="Segoe UI" w:eastAsiaTheme="minorHAnsi" w:hAnsi="Segoe UI" w:cs="Segoe UI"/>
          <w:lang w:eastAsia="en-US"/>
        </w:rPr>
      </w:pPr>
      <w:r w:rsidRPr="00952E3F">
        <w:rPr>
          <w:rStyle w:val="s3"/>
          <w:rFonts w:ascii="Segoe UI" w:eastAsiaTheme="minorHAnsi" w:hAnsi="Segoe UI" w:cs="Segoe UI"/>
          <w:lang w:eastAsia="en-US"/>
        </w:rPr>
        <w:t>Patrick Swayze ve Demi Moore’un Sam ve Molly karakterlerini canlandırarak sınır tanımayan bir aşkı izleyiciye sunduğu, yönetmenliğini Jerry Zucker’ın üstlendiği sinema tarihinin kült filmlerinden Ghost, müzikal uyarlamasıyla Zorlu PSM’de aşk kavramını unutulmaz bir performansla yüceltiyor. 2011 yılında Manchester Opera House’ta prömiyeri gerçekleşen Ghost müzikali,  beste ve şarkı sözlerinde yer alan Dave Stewart ve Glen Ballard imzasıyla, filmin Oscar ödüllü senaryosuna yepyeni duygular ekliyor.</w:t>
      </w:r>
    </w:p>
    <w:p w:rsidR="009B5B7C" w:rsidRPr="00952E3F" w:rsidRDefault="009B5B7C" w:rsidP="009B5B7C">
      <w:pPr>
        <w:rPr>
          <w:rFonts w:ascii="Segoe UI" w:hAnsi="Segoe UI" w:cs="Segoe UI"/>
          <w:bCs/>
        </w:rPr>
      </w:pPr>
    </w:p>
    <w:p w:rsidR="009B5B7C" w:rsidRPr="00952E3F" w:rsidRDefault="009B5B7C" w:rsidP="009B5B7C">
      <w:pPr>
        <w:pStyle w:val="NoSpacing"/>
        <w:jc w:val="both"/>
        <w:rPr>
          <w:rStyle w:val="s3"/>
          <w:rFonts w:ascii="Segoe UI" w:hAnsi="Segoe UI" w:cs="Segoe UI"/>
          <w:b/>
          <w:bCs/>
          <w:sz w:val="24"/>
          <w:szCs w:val="24"/>
        </w:rPr>
      </w:pPr>
      <w:r w:rsidRPr="00952E3F">
        <w:rPr>
          <w:rStyle w:val="s3"/>
          <w:rFonts w:ascii="Segoe UI" w:hAnsi="Segoe UI" w:cs="Segoe UI"/>
          <w:b/>
          <w:bCs/>
          <w:sz w:val="24"/>
          <w:szCs w:val="24"/>
        </w:rPr>
        <w:t>Bilet fiyatları:</w:t>
      </w:r>
    </w:p>
    <w:p w:rsidR="009B5B7C" w:rsidRPr="00952E3F" w:rsidRDefault="009B5B7C" w:rsidP="009B5B7C">
      <w:pPr>
        <w:pStyle w:val="NoSpacing"/>
        <w:jc w:val="both"/>
        <w:rPr>
          <w:rStyle w:val="s3"/>
          <w:rFonts w:ascii="Segoe UI" w:hAnsi="Segoe UI" w:cs="Segoe UI"/>
          <w:b/>
          <w:bCs/>
          <w:sz w:val="24"/>
          <w:szCs w:val="24"/>
        </w:rPr>
      </w:pPr>
    </w:p>
    <w:p w:rsidR="009B5B7C" w:rsidRPr="00952E3F" w:rsidRDefault="009B5B7C" w:rsidP="009B5B7C">
      <w:pPr>
        <w:pStyle w:val="NoSpacing"/>
        <w:jc w:val="both"/>
        <w:rPr>
          <w:rStyle w:val="s3"/>
          <w:rFonts w:ascii="Segoe UI" w:hAnsi="Segoe UI" w:cs="Segoe UI"/>
          <w:b/>
          <w:bCs/>
          <w:sz w:val="24"/>
          <w:szCs w:val="24"/>
        </w:rPr>
      </w:pPr>
      <w:r w:rsidRPr="00952E3F">
        <w:rPr>
          <w:rStyle w:val="s3"/>
          <w:rFonts w:ascii="Segoe UI" w:hAnsi="Segoe UI" w:cs="Segoe UI"/>
          <w:b/>
          <w:bCs/>
          <w:sz w:val="24"/>
          <w:szCs w:val="24"/>
        </w:rPr>
        <w:t>Genel Satış </w:t>
      </w:r>
    </w:p>
    <w:p w:rsidR="009B5B7C" w:rsidRPr="00952E3F" w:rsidRDefault="009B5B7C" w:rsidP="009B5B7C">
      <w:pPr>
        <w:pStyle w:val="NoSpacing"/>
        <w:jc w:val="both"/>
        <w:rPr>
          <w:rStyle w:val="s3"/>
          <w:rFonts w:ascii="Segoe UI" w:hAnsi="Segoe UI" w:cs="Segoe UI"/>
          <w:bCs/>
          <w:sz w:val="24"/>
          <w:szCs w:val="24"/>
        </w:rPr>
      </w:pPr>
      <w:r w:rsidRPr="00952E3F">
        <w:rPr>
          <w:rStyle w:val="s3"/>
          <w:rFonts w:ascii="Segoe UI" w:hAnsi="Segoe UI" w:cs="Segoe UI"/>
          <w:bCs/>
          <w:sz w:val="24"/>
          <w:szCs w:val="24"/>
        </w:rPr>
        <w:t xml:space="preserve">Hafta İçi ve Pazar 19:30 seansı; 1. Kategori - 230.00 TL, 2. Kategori - 200.00 TL, 3. Kategori - 165.00 TL, 4. Kategori - 130.00 TL, 5. Kategori - 95.00 TL </w:t>
      </w:r>
    </w:p>
    <w:p w:rsidR="009B5B7C" w:rsidRPr="00952E3F" w:rsidRDefault="009B5B7C" w:rsidP="009B5B7C">
      <w:pPr>
        <w:pStyle w:val="NoSpacing"/>
        <w:jc w:val="both"/>
        <w:rPr>
          <w:rStyle w:val="s3"/>
          <w:rFonts w:ascii="Segoe UI" w:hAnsi="Segoe UI" w:cs="Segoe UI"/>
          <w:bCs/>
          <w:sz w:val="24"/>
          <w:szCs w:val="24"/>
        </w:rPr>
      </w:pPr>
    </w:p>
    <w:p w:rsidR="009B5B7C" w:rsidRPr="00952E3F" w:rsidRDefault="009B5B7C" w:rsidP="009B5B7C">
      <w:pPr>
        <w:pStyle w:val="NoSpacing"/>
        <w:jc w:val="both"/>
        <w:rPr>
          <w:rStyle w:val="s3"/>
          <w:rFonts w:ascii="Segoe UI" w:hAnsi="Segoe UI" w:cs="Segoe UI"/>
          <w:bCs/>
          <w:sz w:val="24"/>
          <w:szCs w:val="24"/>
        </w:rPr>
      </w:pPr>
      <w:r w:rsidRPr="00952E3F">
        <w:rPr>
          <w:rStyle w:val="s3"/>
          <w:rFonts w:ascii="Segoe UI" w:hAnsi="Segoe UI" w:cs="Segoe UI"/>
          <w:bCs/>
          <w:sz w:val="24"/>
          <w:szCs w:val="24"/>
        </w:rPr>
        <w:t>Cuma, Cumartesi 15:00 - 20:00 ve Pazar 14:30 seansı; 1. Kategori - 245.00 TL, 2. Kategori - 215.00 TL, 3. Kategori - 180.00 TL, 4. Kategori - 145.00 TL, 5. Kategori - 110.00 TL</w:t>
      </w:r>
    </w:p>
    <w:p w:rsidR="009B5B7C" w:rsidRPr="00952E3F" w:rsidRDefault="009B5B7C" w:rsidP="009B5B7C">
      <w:pPr>
        <w:rPr>
          <w:rFonts w:ascii="Segoe UI" w:hAnsi="Segoe UI" w:cs="Segoe UI"/>
          <w:bCs/>
        </w:rPr>
      </w:pPr>
    </w:p>
    <w:p w:rsidR="009B5B7C" w:rsidRPr="00952E3F" w:rsidRDefault="009B5B7C" w:rsidP="009B5B7C">
      <w:pPr>
        <w:rPr>
          <w:rFonts w:ascii="Segoe UI" w:hAnsi="Segoe UI" w:cs="Segoe UI"/>
        </w:rPr>
      </w:pPr>
    </w:p>
    <w:p w:rsidR="009B5B7C" w:rsidRPr="00952E3F" w:rsidRDefault="009B5B7C" w:rsidP="009B5B7C">
      <w:pPr>
        <w:shd w:val="clear" w:color="auto" w:fill="FFFFFF"/>
        <w:textAlignment w:val="baseline"/>
        <w:rPr>
          <w:rStyle w:val="s3"/>
          <w:rFonts w:ascii="Segoe UI" w:hAnsi="Segoe UI" w:cs="Segoe UI"/>
          <w:bCs/>
        </w:rPr>
      </w:pPr>
      <w:r w:rsidRPr="00952E3F">
        <w:rPr>
          <w:rStyle w:val="s3"/>
          <w:rFonts w:ascii="Segoe UI" w:hAnsi="Segoe UI" w:cs="Segoe UI"/>
          <w:bCs/>
        </w:rPr>
        <w:t>____________________________________________________________________</w:t>
      </w:r>
    </w:p>
    <w:p w:rsidR="009B5B7C" w:rsidRPr="00952E3F" w:rsidRDefault="009B5B7C" w:rsidP="009B5B7C">
      <w:pPr>
        <w:shd w:val="clear" w:color="auto" w:fill="FFFFFF"/>
        <w:textAlignment w:val="baseline"/>
        <w:rPr>
          <w:rStyle w:val="s3"/>
          <w:rFonts w:ascii="Segoe UI" w:hAnsi="Segoe UI" w:cs="Segoe UI"/>
          <w:bCs/>
        </w:rPr>
      </w:pPr>
    </w:p>
    <w:p w:rsidR="009B5B7C" w:rsidRPr="00952E3F" w:rsidRDefault="009B5B7C" w:rsidP="009B5B7C">
      <w:pPr>
        <w:jc w:val="both"/>
        <w:rPr>
          <w:rFonts w:ascii="Segoe UI" w:hAnsi="Segoe UI" w:cs="Segoe UI"/>
          <w:color w:val="000000"/>
        </w:rPr>
      </w:pPr>
      <w:r w:rsidRPr="00952E3F">
        <w:rPr>
          <w:rFonts w:ascii="Segoe UI" w:hAnsi="Segoe UI" w:cs="Segoe UI"/>
          <w:b/>
          <w:bCs/>
          <w:color w:val="000000"/>
        </w:rPr>
        <w:t>Zorlu Performans Sanatları Merkezi Hakkında</w:t>
      </w:r>
      <w:r w:rsidRPr="00952E3F">
        <w:rPr>
          <w:rFonts w:ascii="Segoe UI" w:hAnsi="Segoe UI" w:cs="Segoe UI"/>
          <w:b/>
          <w:bCs/>
          <w:i/>
          <w:iCs/>
          <w:color w:val="000000"/>
        </w:rPr>
        <w:t> - </w:t>
      </w:r>
      <w:hyperlink r:id="rId6" w:history="1">
        <w:r w:rsidRPr="00952E3F">
          <w:rPr>
            <w:rFonts w:ascii="Segoe UI" w:hAnsi="Segoe UI" w:cs="Segoe UI"/>
            <w:color w:val="954F72"/>
            <w:u w:val="single"/>
          </w:rPr>
          <w:t>www.zorlupsm.com</w:t>
        </w:r>
      </w:hyperlink>
    </w:p>
    <w:p w:rsidR="009B5B7C" w:rsidRPr="00952E3F" w:rsidRDefault="009B5B7C" w:rsidP="009B5B7C">
      <w:pPr>
        <w:jc w:val="both"/>
        <w:rPr>
          <w:rFonts w:ascii="Segoe UI" w:hAnsi="Segoe UI" w:cs="Segoe UI"/>
          <w:color w:val="000000"/>
        </w:rPr>
      </w:pPr>
      <w:r w:rsidRPr="00952E3F">
        <w:rPr>
          <w:rFonts w:ascii="Segoe UI" w:hAnsi="Segoe UI" w:cs="Segoe UI"/>
          <w:color w:val="000000"/>
        </w:rPr>
        <w:t xml:space="preserve">Kültür sanat hayatının buluşma </w:t>
      </w:r>
      <w:bookmarkStart w:id="0" w:name="_GoBack"/>
      <w:bookmarkEnd w:id="0"/>
      <w:r w:rsidRPr="00952E3F">
        <w:rPr>
          <w:rFonts w:ascii="Segoe UI" w:hAnsi="Segoe UI" w:cs="Segoe UI"/>
          <w:color w:val="000000"/>
        </w:rPr>
        <w:t xml:space="preserve">noktası Zorlu Performans Sanatları Merkezi (Zorlu PSM) 5. yaşını kutluyor. Bugüne kadar, dünyaca ünlü gösterilerden alanında en iyi sanatçılara, Broadway müzikallerinden, tiyatro oyunlarına; DJ performanslarından, konserlere; sergilerden, film gösterimlerine, partilere ve festivallere 5 bin etkinlikte 2 milyon sanatseveri ağırlayan Zorlu PSM, her sezon daha da güçlendirdiği altyapısı ve çeşitlendirdiği programıyla sanatsever ziyaretçilerini ağırlamaya devam ediyor. </w:t>
      </w:r>
    </w:p>
    <w:p w:rsidR="009B5B7C" w:rsidRPr="00952E3F" w:rsidRDefault="009B5B7C" w:rsidP="009B5B7C">
      <w:pPr>
        <w:jc w:val="both"/>
        <w:rPr>
          <w:rFonts w:ascii="Segoe UI" w:hAnsi="Segoe UI" w:cs="Segoe UI"/>
          <w:color w:val="000000"/>
        </w:rPr>
      </w:pPr>
    </w:p>
    <w:p w:rsidR="009B5B7C" w:rsidRPr="00952E3F" w:rsidRDefault="009B5B7C" w:rsidP="009B5B7C">
      <w:pPr>
        <w:jc w:val="both"/>
        <w:rPr>
          <w:rFonts w:ascii="Segoe UI" w:hAnsi="Segoe UI" w:cs="Segoe UI"/>
          <w:color w:val="000000"/>
        </w:rPr>
      </w:pPr>
      <w:r w:rsidRPr="00952E3F">
        <w:rPr>
          <w:rFonts w:ascii="Segoe UI" w:hAnsi="Segoe UI" w:cs="Segoe UI"/>
          <w:color w:val="000000"/>
        </w:rPr>
        <w:t xml:space="preserve">Zorlu PSM açılışından bu yana  2.202 kişilik kapasitesi ve zenginleştirilmiş akustik özelliğine sahip </w:t>
      </w:r>
      <w:r w:rsidRPr="00952E3F">
        <w:rPr>
          <w:rFonts w:ascii="Segoe UI" w:hAnsi="Segoe UI" w:cs="Segoe UI"/>
          <w:b/>
          <w:color w:val="000000"/>
        </w:rPr>
        <w:t>Turkcell Sahnesi</w:t>
      </w:r>
      <w:r w:rsidRPr="00952E3F">
        <w:rPr>
          <w:rFonts w:ascii="Segoe UI" w:hAnsi="Segoe UI" w:cs="Segoe UI"/>
          <w:color w:val="000000"/>
        </w:rPr>
        <w:t xml:space="preserve"> ve yine aynı sahnede oluşturduğu yeni “Sahne Üstü Ayakta” konseptinde eş zamanlı 3.200 kişi ağırlarken, hem oturmalı hem ayakta konser izleme imkanı sunan “Hibrid”  düzen ile de İstanbul’un kışlık konser mekanı ihtiyacına da cevap vermeye devam ediyor. Doğal akustik özelliğiyle tasarlanan 717 kişi kapasiteli </w:t>
      </w:r>
      <w:r w:rsidRPr="00952E3F">
        <w:rPr>
          <w:rFonts w:ascii="Segoe UI" w:hAnsi="Segoe UI" w:cs="Segoe UI"/>
          <w:b/>
          <w:bCs/>
          <w:color w:val="000000"/>
        </w:rPr>
        <w:t>Turkcell Platinum Sahnesi,</w:t>
      </w:r>
      <w:r w:rsidRPr="00952E3F">
        <w:rPr>
          <w:rFonts w:ascii="Segoe UI" w:hAnsi="Segoe UI" w:cs="Segoe UI"/>
          <w:color w:val="000000"/>
        </w:rPr>
        <w:t> 1.000 kişi kapasitesiyle Zorlu PSM'nin muhteşem atmosferinin yaz aylarında açık havaya taşınmasını sağlayan </w:t>
      </w:r>
      <w:r w:rsidRPr="00952E3F">
        <w:rPr>
          <w:rFonts w:ascii="Segoe UI" w:hAnsi="Segoe UI" w:cs="Segoe UI"/>
          <w:b/>
          <w:bCs/>
          <w:color w:val="000000"/>
        </w:rPr>
        <w:t xml:space="preserve">Amfi , </w:t>
      </w:r>
      <w:r w:rsidRPr="00952E3F">
        <w:rPr>
          <w:rFonts w:ascii="Segoe UI" w:hAnsi="Segoe UI" w:cs="Segoe UI"/>
          <w:bCs/>
          <w:color w:val="000000"/>
        </w:rPr>
        <w:t>yeni sezonda açılacak olan oturmalı 110 kapasiteli</w:t>
      </w:r>
      <w:r w:rsidRPr="00952E3F">
        <w:rPr>
          <w:rFonts w:ascii="Segoe UI" w:hAnsi="Segoe UI" w:cs="Segoe UI"/>
          <w:b/>
          <w:bCs/>
          <w:color w:val="000000"/>
        </w:rPr>
        <w:t xml:space="preserve"> caz kulübü </w:t>
      </w:r>
      <w:r w:rsidRPr="00952E3F">
        <w:rPr>
          <w:rFonts w:ascii="Segoe UI" w:hAnsi="Segoe UI" w:cs="Segoe UI"/>
          <w:color w:val="000000"/>
        </w:rPr>
        <w:t xml:space="preserve"> ve bugüne kadar birçok davet ve etkinliğe ev sahipliği yapmış olan 750 kişi kapasiteli </w:t>
      </w:r>
      <w:r w:rsidRPr="00952E3F">
        <w:rPr>
          <w:rFonts w:ascii="Segoe UI" w:hAnsi="Segoe UI" w:cs="Segoe UI"/>
          <w:b/>
          <w:bCs/>
          <w:color w:val="000000"/>
        </w:rPr>
        <w:t>Sky Lounge </w:t>
      </w:r>
      <w:r w:rsidRPr="00952E3F">
        <w:rPr>
          <w:rFonts w:ascii="Segoe UI" w:hAnsi="Segoe UI" w:cs="Segoe UI"/>
          <w:color w:val="000000"/>
        </w:rPr>
        <w:t>ve 5,200 m</w:t>
      </w:r>
      <w:r w:rsidRPr="00952E3F">
        <w:rPr>
          <w:rFonts w:ascii="Segoe UI" w:hAnsi="Segoe UI" w:cs="Segoe UI"/>
          <w:color w:val="000000"/>
          <w:vertAlign w:val="superscript"/>
        </w:rPr>
        <w:t>2</w:t>
      </w:r>
      <w:r w:rsidRPr="00952E3F">
        <w:rPr>
          <w:rFonts w:ascii="Segoe UI" w:hAnsi="Segoe UI" w:cs="Segoe UI"/>
          <w:color w:val="000000"/>
        </w:rPr>
        <w:t xml:space="preserve">’lik </w:t>
      </w:r>
      <w:r w:rsidRPr="00952E3F">
        <w:rPr>
          <w:rFonts w:ascii="Segoe UI" w:hAnsi="Segoe UI" w:cs="Segoe UI"/>
          <w:b/>
          <w:color w:val="000000"/>
        </w:rPr>
        <w:t>fuaye alanları</w:t>
      </w:r>
      <w:r w:rsidRPr="00952E3F">
        <w:rPr>
          <w:rFonts w:ascii="Segoe UI" w:hAnsi="Segoe UI" w:cs="Segoe UI"/>
          <w:color w:val="000000"/>
        </w:rPr>
        <w:t xml:space="preserve"> ile Zorlu PSM sanat ile kendini ifade etmek isteyen herkese farklı olanaklar sunuyor. Lezzetli menüsüyle Turkcell Sahnesi’nin fuaye alanında bulunan </w:t>
      </w:r>
      <w:r w:rsidRPr="00952E3F">
        <w:rPr>
          <w:rFonts w:ascii="Segoe UI" w:hAnsi="Segoe UI" w:cs="Segoe UI"/>
          <w:b/>
          <w:bCs/>
          <w:color w:val="000000"/>
        </w:rPr>
        <w:t>Cheers</w:t>
      </w:r>
      <w:r w:rsidRPr="00952E3F">
        <w:rPr>
          <w:rFonts w:ascii="Segoe UI" w:hAnsi="Segoe UI" w:cs="Segoe UI"/>
          <w:bCs/>
          <w:color w:val="000000"/>
        </w:rPr>
        <w:t>,</w:t>
      </w:r>
      <w:r w:rsidRPr="00952E3F">
        <w:rPr>
          <w:rFonts w:ascii="Segoe UI" w:hAnsi="Segoe UI" w:cs="Segoe UI"/>
          <w:color w:val="000000"/>
        </w:rPr>
        <w:t xml:space="preserve"> etkinlikler öncesi ve sonrasında sanatseverlerin favori mekanı olmaya devam ediyor.</w:t>
      </w:r>
    </w:p>
    <w:p w:rsidR="009B5B7C" w:rsidRPr="00952E3F" w:rsidRDefault="009B5B7C" w:rsidP="009B5B7C">
      <w:pPr>
        <w:shd w:val="clear" w:color="auto" w:fill="FFFFFF"/>
        <w:textAlignment w:val="baseline"/>
        <w:rPr>
          <w:rStyle w:val="s3"/>
          <w:rFonts w:ascii="Segoe UI" w:hAnsi="Segoe UI" w:cs="Segoe UI"/>
          <w:bCs/>
        </w:rPr>
      </w:pPr>
    </w:p>
    <w:p w:rsidR="009B5B7C" w:rsidRPr="00952E3F" w:rsidRDefault="009B5B7C" w:rsidP="009B5B7C">
      <w:pPr>
        <w:contextualSpacing/>
        <w:jc w:val="both"/>
        <w:rPr>
          <w:rFonts w:ascii="Segoe UI" w:hAnsi="Segoe UI" w:cs="Segoe UI"/>
          <w:bCs/>
          <w:iCs/>
        </w:rPr>
      </w:pPr>
      <w:r w:rsidRPr="00952E3F">
        <w:rPr>
          <w:rFonts w:ascii="Segoe UI" w:hAnsi="Segoe UI" w:cs="Segoe UI"/>
          <w:bCs/>
          <w:iCs/>
        </w:rPr>
        <w:t xml:space="preserve">İnci Şirin      - </w:t>
      </w:r>
      <w:hyperlink r:id="rId7" w:history="1">
        <w:r w:rsidRPr="00952E3F">
          <w:rPr>
            <w:rStyle w:val="Hyperlink"/>
            <w:rFonts w:ascii="Segoe UI" w:hAnsi="Segoe UI" w:cs="Segoe UI"/>
            <w:bCs/>
            <w:iCs/>
          </w:rPr>
          <w:t>inci@proiletisim.com</w:t>
        </w:r>
      </w:hyperlink>
      <w:r w:rsidRPr="00952E3F">
        <w:rPr>
          <w:rFonts w:ascii="Segoe UI" w:hAnsi="Segoe UI" w:cs="Segoe UI"/>
          <w:bCs/>
          <w:iCs/>
        </w:rPr>
        <w:t xml:space="preserve"> Taner Turna -  </w:t>
      </w:r>
      <w:hyperlink r:id="rId8" w:history="1">
        <w:r w:rsidRPr="00952E3F">
          <w:rPr>
            <w:rStyle w:val="Hyperlink"/>
            <w:rFonts w:ascii="Segoe UI" w:hAnsi="Segoe UI" w:cs="Segoe UI"/>
            <w:bCs/>
            <w:iCs/>
          </w:rPr>
          <w:t>taner@proiletisim.com</w:t>
        </w:r>
      </w:hyperlink>
    </w:p>
    <w:p w:rsidR="009B5B7C" w:rsidRPr="00952E3F" w:rsidRDefault="009B5B7C" w:rsidP="009B5B7C">
      <w:pPr>
        <w:contextualSpacing/>
        <w:jc w:val="both"/>
        <w:rPr>
          <w:rFonts w:ascii="Segoe UI" w:hAnsi="Segoe UI" w:cs="Segoe UI"/>
        </w:rPr>
      </w:pPr>
      <w:r w:rsidRPr="00952E3F">
        <w:rPr>
          <w:rFonts w:ascii="Segoe UI" w:hAnsi="Segoe UI" w:cs="Segoe UI"/>
          <w:bCs/>
          <w:iCs/>
        </w:rPr>
        <w:t xml:space="preserve">Büşra Soydemir -  </w:t>
      </w:r>
      <w:hyperlink r:id="rId9" w:history="1">
        <w:r w:rsidRPr="00952E3F">
          <w:rPr>
            <w:rStyle w:val="Hyperlink"/>
            <w:rFonts w:ascii="Segoe UI" w:hAnsi="Segoe UI" w:cs="Segoe UI"/>
            <w:bCs/>
            <w:iCs/>
          </w:rPr>
          <w:t>busra@proiletisim.com</w:t>
        </w:r>
      </w:hyperlink>
      <w:r w:rsidRPr="00952E3F">
        <w:rPr>
          <w:rFonts w:ascii="Segoe UI" w:hAnsi="Segoe UI" w:cs="Segoe UI"/>
          <w:bCs/>
          <w:iCs/>
        </w:rPr>
        <w:t xml:space="preserve"> Ayşe Devecioğlu – </w:t>
      </w:r>
      <w:hyperlink r:id="rId10" w:history="1">
        <w:r w:rsidRPr="00952E3F">
          <w:rPr>
            <w:rStyle w:val="Hyperlink"/>
            <w:rFonts w:ascii="Segoe UI" w:hAnsi="Segoe UI" w:cs="Segoe UI"/>
            <w:bCs/>
            <w:iCs/>
          </w:rPr>
          <w:t>ayse@proiletisim.com</w:t>
        </w:r>
      </w:hyperlink>
    </w:p>
    <w:p w:rsidR="00DD7422" w:rsidRPr="00952E3F" w:rsidRDefault="009B5B7C" w:rsidP="009B5B7C">
      <w:pPr>
        <w:tabs>
          <w:tab w:val="left" w:pos="6450"/>
        </w:tabs>
        <w:rPr>
          <w:rFonts w:ascii="Segoe UI" w:hAnsi="Segoe UI" w:cs="Segoe UI"/>
        </w:rPr>
      </w:pPr>
      <w:r w:rsidRPr="00952E3F">
        <w:rPr>
          <w:rFonts w:ascii="Segoe UI" w:hAnsi="Segoe UI" w:cs="Segoe UI"/>
        </w:rPr>
        <w:tab/>
      </w:r>
    </w:p>
    <w:p w:rsidR="00952E3F" w:rsidRPr="00952E3F" w:rsidRDefault="00952E3F">
      <w:pPr>
        <w:tabs>
          <w:tab w:val="left" w:pos="6450"/>
        </w:tabs>
        <w:rPr>
          <w:rFonts w:ascii="Segoe UI" w:hAnsi="Segoe UI" w:cs="Segoe UI"/>
        </w:rPr>
      </w:pPr>
    </w:p>
    <w:sectPr w:rsidR="00952E3F" w:rsidRPr="00952E3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42" w:rsidRDefault="00AA1A42" w:rsidP="009B5B7C">
      <w:r>
        <w:separator/>
      </w:r>
    </w:p>
  </w:endnote>
  <w:endnote w:type="continuationSeparator" w:id="0">
    <w:p w:rsidR="00AA1A42" w:rsidRDefault="00AA1A42" w:rsidP="009B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7C" w:rsidRDefault="009B5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7C" w:rsidRDefault="009B5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7C" w:rsidRDefault="009B5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42" w:rsidRDefault="00AA1A42" w:rsidP="009B5B7C">
      <w:r>
        <w:separator/>
      </w:r>
    </w:p>
  </w:footnote>
  <w:footnote w:type="continuationSeparator" w:id="0">
    <w:p w:rsidR="00AA1A42" w:rsidRDefault="00AA1A42" w:rsidP="009B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7C" w:rsidRDefault="00AA1A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0110" o:spid="_x0000_s2054" type="#_x0000_t75" style="position:absolute;margin-left:0;margin-top:0;width:624.75pt;height:884.1pt;z-index:-251657216;mso-position-horizontal:center;mso-position-horizontal-relative:margin;mso-position-vertical:center;mso-position-vertical-relative:margin" o:allowincell="f">
          <v:imagedata r:id="rId1" o:title="ZPSM_ANTETLI (0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7C" w:rsidRDefault="00AA1A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0111" o:spid="_x0000_s2055" type="#_x0000_t75" style="position:absolute;margin-left:0;margin-top:0;width:624.75pt;height:884.1pt;z-index:-251656192;mso-position-horizontal:center;mso-position-horizontal-relative:margin;mso-position-vertical:center;mso-position-vertical-relative:margin" o:allowincell="f">
          <v:imagedata r:id="rId1" o:title="ZPSM_ANTETLI (0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7C" w:rsidRDefault="00AA1A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00109" o:spid="_x0000_s2053" type="#_x0000_t75" style="position:absolute;margin-left:0;margin-top:0;width:624.75pt;height:884.1pt;z-index:-251658240;mso-position-horizontal:center;mso-position-horizontal-relative:margin;mso-position-vertical:center;mso-position-vertical-relative:margin" o:allowincell="f">
          <v:imagedata r:id="rId1" o:title="ZPSM_ANTETLI (0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5F"/>
    <w:rsid w:val="003B3E5F"/>
    <w:rsid w:val="005455C9"/>
    <w:rsid w:val="00826CED"/>
    <w:rsid w:val="00952E3F"/>
    <w:rsid w:val="009B5B7C"/>
    <w:rsid w:val="00AA1A42"/>
    <w:rsid w:val="00AA3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E36646BC-8114-4F7D-BBEA-D430A102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7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B7C"/>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B5B7C"/>
  </w:style>
  <w:style w:type="paragraph" w:styleId="Footer">
    <w:name w:val="footer"/>
    <w:basedOn w:val="Normal"/>
    <w:link w:val="FooterChar"/>
    <w:uiPriority w:val="99"/>
    <w:unhideWhenUsed/>
    <w:rsid w:val="009B5B7C"/>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B5B7C"/>
  </w:style>
  <w:style w:type="paragraph" w:styleId="NoSpacing">
    <w:name w:val="No Spacing"/>
    <w:uiPriority w:val="1"/>
    <w:qFormat/>
    <w:rsid w:val="009B5B7C"/>
    <w:pPr>
      <w:spacing w:after="0" w:line="240" w:lineRule="auto"/>
    </w:pPr>
  </w:style>
  <w:style w:type="character" w:customStyle="1" w:styleId="s3">
    <w:name w:val="s3"/>
    <w:basedOn w:val="DefaultParagraphFont"/>
    <w:rsid w:val="009B5B7C"/>
  </w:style>
  <w:style w:type="character" w:styleId="Hyperlink">
    <w:name w:val="Hyperlink"/>
    <w:basedOn w:val="DefaultParagraphFont"/>
    <w:uiPriority w:val="99"/>
    <w:unhideWhenUsed/>
    <w:rsid w:val="009B5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er@proiletisi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ci@proiletisim.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zorlupsm.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ayse@proiletisim.com" TargetMode="External"/><Relationship Id="rId4" Type="http://schemas.openxmlformats.org/officeDocument/2006/relationships/footnotes" Target="footnotes.xml"/><Relationship Id="rId9" Type="http://schemas.openxmlformats.org/officeDocument/2006/relationships/hyperlink" Target="mailto:busra@proiletisi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Benbanaste</dc:creator>
  <cp:keywords/>
  <dc:description/>
  <cp:lastModifiedBy>Furkan Aydıncı</cp:lastModifiedBy>
  <cp:revision>3</cp:revision>
  <dcterms:created xsi:type="dcterms:W3CDTF">2018-10-11T15:29:00Z</dcterms:created>
  <dcterms:modified xsi:type="dcterms:W3CDTF">2018-10-12T05:26:00Z</dcterms:modified>
</cp:coreProperties>
</file>