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6633" w14:textId="77777777" w:rsidR="002E0DB9" w:rsidRPr="0022453E" w:rsidRDefault="002E0DB9" w:rsidP="002E0DB9">
      <w:pPr>
        <w:jc w:val="both"/>
        <w:rPr>
          <w:rFonts w:ascii="Segoe UI" w:hAnsi="Segoe UI" w:cs="Segoe UI"/>
          <w:b/>
          <w:bCs/>
          <w:sz w:val="22"/>
          <w:szCs w:val="22"/>
          <w:u w:val="single"/>
        </w:rPr>
      </w:pPr>
      <w:bookmarkStart w:id="0" w:name="_GoBack"/>
      <w:bookmarkEnd w:id="0"/>
    </w:p>
    <w:p w14:paraId="659FC198" w14:textId="78509727" w:rsidR="002E0DB9" w:rsidRPr="0022453E" w:rsidRDefault="002E0DB9" w:rsidP="002E0DB9">
      <w:pPr>
        <w:jc w:val="both"/>
        <w:rPr>
          <w:rFonts w:ascii="Segoe UI" w:hAnsi="Segoe UI" w:cs="Segoe UI"/>
          <w:b/>
          <w:bCs/>
          <w:sz w:val="22"/>
          <w:szCs w:val="22"/>
          <w:u w:val="single"/>
        </w:rPr>
      </w:pPr>
      <w:r w:rsidRPr="0022453E">
        <w:rPr>
          <w:rFonts w:ascii="Segoe UI" w:hAnsi="Segoe UI"/>
          <w:b/>
          <w:bCs/>
          <w:sz w:val="22"/>
          <w:szCs w:val="22"/>
          <w:u w:val="single"/>
        </w:rPr>
        <w:t>Press Release</w:t>
      </w:r>
      <w:r w:rsidRPr="0022453E">
        <w:rPr>
          <w:rFonts w:ascii="Segoe UI" w:hAnsi="Segoe UI"/>
          <w:b/>
          <w:bCs/>
          <w:sz w:val="22"/>
          <w:szCs w:val="22"/>
          <w:u w:val="single"/>
        </w:rPr>
        <w:tab/>
        <w:t xml:space="preserve">        </w:t>
      </w:r>
      <w:r w:rsidRPr="0022453E">
        <w:rPr>
          <w:rFonts w:ascii="Segoe UI" w:hAnsi="Segoe UI"/>
          <w:b/>
          <w:bCs/>
          <w:sz w:val="22"/>
          <w:szCs w:val="22"/>
          <w:u w:val="single"/>
        </w:rPr>
        <w:tab/>
      </w:r>
      <w:r w:rsidRPr="0022453E">
        <w:rPr>
          <w:rFonts w:ascii="Segoe UI" w:hAnsi="Segoe UI"/>
          <w:b/>
          <w:bCs/>
          <w:sz w:val="22"/>
          <w:szCs w:val="22"/>
          <w:u w:val="single"/>
        </w:rPr>
        <w:tab/>
        <w:t xml:space="preserve">                                                                          August xx, 2018</w:t>
      </w:r>
    </w:p>
    <w:p w14:paraId="3CD2C95F" w14:textId="77777777" w:rsidR="002E0DB9" w:rsidRPr="0022453E" w:rsidRDefault="002E0DB9" w:rsidP="002E0DB9">
      <w:pPr>
        <w:jc w:val="both"/>
        <w:rPr>
          <w:rFonts w:ascii="Segoe UI" w:hAnsi="Segoe UI" w:cs="Segoe UI"/>
          <w:b/>
          <w:bCs/>
        </w:rPr>
      </w:pPr>
    </w:p>
    <w:p w14:paraId="46C3B133" w14:textId="77777777" w:rsidR="002E0DB9" w:rsidRPr="0022453E" w:rsidRDefault="002E0DB9" w:rsidP="002E0DB9">
      <w:pPr>
        <w:jc w:val="both"/>
        <w:rPr>
          <w:rFonts w:ascii="Segoe UI" w:hAnsi="Segoe UI" w:cs="Segoe UI"/>
          <w:b/>
          <w:bCs/>
        </w:rPr>
      </w:pPr>
    </w:p>
    <w:p w14:paraId="51564F24" w14:textId="10F3986A" w:rsidR="002E0DB9" w:rsidRPr="0022453E" w:rsidRDefault="002E0DB9" w:rsidP="002E0DB9">
      <w:pPr>
        <w:jc w:val="center"/>
        <w:rPr>
          <w:rFonts w:ascii="Segoe UI" w:hAnsi="Segoe UI" w:cs="Segoe UI"/>
          <w:b/>
          <w:bCs/>
          <w:sz w:val="44"/>
        </w:rPr>
      </w:pPr>
      <w:r w:rsidRPr="0022453E">
        <w:rPr>
          <w:rFonts w:ascii="Segoe UI" w:hAnsi="Segoe UI"/>
          <w:b/>
          <w:bCs/>
          <w:sz w:val="44"/>
        </w:rPr>
        <w:t xml:space="preserve">Vestel strengthens its cooperation with Daewoo Electronics </w:t>
      </w:r>
    </w:p>
    <w:p w14:paraId="7726F882" w14:textId="77777777" w:rsidR="002E0DB9" w:rsidRPr="0022453E" w:rsidRDefault="002E0DB9" w:rsidP="002E0DB9">
      <w:pPr>
        <w:jc w:val="both"/>
        <w:rPr>
          <w:rFonts w:ascii="Segoe UI" w:hAnsi="Segoe UI" w:cs="Segoe UI"/>
          <w:b/>
        </w:rPr>
      </w:pPr>
    </w:p>
    <w:p w14:paraId="2D188AAA" w14:textId="77777777" w:rsidR="002E0DB9" w:rsidRPr="0022453E" w:rsidRDefault="002E0DB9" w:rsidP="002E0DB9">
      <w:pPr>
        <w:jc w:val="center"/>
        <w:rPr>
          <w:rFonts w:ascii="Segoe UI" w:hAnsi="Segoe UI" w:cs="Segoe UI"/>
          <w:b/>
        </w:rPr>
      </w:pPr>
      <w:r w:rsidRPr="0022453E">
        <w:rPr>
          <w:rFonts w:ascii="Segoe UI" w:hAnsi="Segoe UI"/>
          <w:b/>
        </w:rPr>
        <w:t>Vestel and Daewoo have expanded their production cooperation that continues for four years. In addition to the washing machines, Daewoo combi boiler, refrigerator, dishwasher and television products groups will also be produced at the Vestel City in Manisa.</w:t>
      </w:r>
    </w:p>
    <w:p w14:paraId="218C63EA" w14:textId="77777777" w:rsidR="002E0DB9" w:rsidRPr="0022453E" w:rsidRDefault="002E0DB9" w:rsidP="002E0DB9">
      <w:pPr>
        <w:jc w:val="both"/>
        <w:rPr>
          <w:rFonts w:ascii="Segoe UI" w:hAnsi="Segoe UI" w:cs="Segoe UI"/>
          <w:b/>
          <w:sz w:val="22"/>
          <w:szCs w:val="22"/>
        </w:rPr>
      </w:pPr>
    </w:p>
    <w:p w14:paraId="21E1DEC7" w14:textId="77777777" w:rsidR="002E0DB9" w:rsidRPr="0022453E" w:rsidRDefault="002E0DB9" w:rsidP="002E0DB9">
      <w:pPr>
        <w:jc w:val="both"/>
        <w:rPr>
          <w:rFonts w:ascii="Segoe UI" w:hAnsi="Segoe UI" w:cs="Segoe UI"/>
          <w:sz w:val="22"/>
          <w:szCs w:val="22"/>
        </w:rPr>
      </w:pPr>
      <w:r w:rsidRPr="0022453E">
        <w:rPr>
          <w:rFonts w:ascii="Segoe UI" w:hAnsi="Segoe UI"/>
          <w:sz w:val="22"/>
          <w:szCs w:val="22"/>
        </w:rPr>
        <w:t>Vestel continues to strengthen its cooperation with the world-famous brands. Vestel expands the scope of its cooperation with the South Korean Daewoo Electronics, the global leader in home appliances, started in 2015. In addition to the existing washing machine business, as of the second half of this year, both companies will cooperate in combi boiler, refrigerator, dishwasher and television for the Europe and North Africa market. Vestel will develop and produce premium products to meet the various needs of Daewoo Electronics’ customers at abroad and to meet the market trends.</w:t>
      </w:r>
    </w:p>
    <w:p w14:paraId="712C38CE" w14:textId="77777777" w:rsidR="002E0DB9" w:rsidRPr="0022453E" w:rsidRDefault="002E0DB9" w:rsidP="002E0DB9">
      <w:pPr>
        <w:jc w:val="both"/>
        <w:rPr>
          <w:rFonts w:ascii="Segoe UI" w:hAnsi="Segoe UI" w:cs="Segoe UI"/>
          <w:sz w:val="22"/>
          <w:szCs w:val="22"/>
        </w:rPr>
      </w:pPr>
    </w:p>
    <w:p w14:paraId="488C1FBC" w14:textId="77777777" w:rsidR="002E0DB9" w:rsidRPr="0022453E" w:rsidRDefault="002E0DB9" w:rsidP="002E0DB9">
      <w:pPr>
        <w:jc w:val="both"/>
        <w:rPr>
          <w:rFonts w:ascii="Segoe UI" w:hAnsi="Segoe UI" w:cs="Segoe UI"/>
          <w:sz w:val="22"/>
          <w:szCs w:val="22"/>
        </w:rPr>
      </w:pPr>
      <w:r w:rsidRPr="0022453E">
        <w:rPr>
          <w:rFonts w:ascii="Segoe UI" w:hAnsi="Segoe UI"/>
          <w:sz w:val="22"/>
          <w:szCs w:val="22"/>
        </w:rPr>
        <w:t xml:space="preserve">Stating that they continue their cooperation with several technology giants of the world, </w:t>
      </w:r>
      <w:r w:rsidRPr="0022453E">
        <w:rPr>
          <w:rFonts w:ascii="Segoe UI" w:hAnsi="Segoe UI"/>
          <w:b/>
          <w:sz w:val="22"/>
          <w:szCs w:val="22"/>
        </w:rPr>
        <w:t>Vestel Group CEO Turan Erdoğan</w:t>
      </w:r>
      <w:r w:rsidRPr="0022453E">
        <w:rPr>
          <w:rFonts w:ascii="Segoe UI" w:hAnsi="Segoe UI"/>
          <w:sz w:val="22"/>
          <w:szCs w:val="22"/>
        </w:rPr>
        <w:t xml:space="preserve"> said, “At Vestel, we are exporting to 155 countries. By cooperating with the world giants, we both develop ourselves and we make a name for Vestel and Turkey in the world. I believe this contract with expanded scope is beneficial for both companies. Daewoo Electronics aim to have a better position in the European market by combining its global sales network and marketing abilities with Vestel’s advanced production skills.”</w:t>
      </w:r>
    </w:p>
    <w:p w14:paraId="42AA5486" w14:textId="77777777" w:rsidR="002E0DB9" w:rsidRPr="0022453E" w:rsidRDefault="002E0DB9" w:rsidP="002E0DB9">
      <w:pPr>
        <w:jc w:val="both"/>
        <w:rPr>
          <w:rFonts w:ascii="Segoe UI" w:hAnsi="Segoe UI" w:cs="Segoe UI"/>
          <w:sz w:val="22"/>
          <w:szCs w:val="22"/>
        </w:rPr>
      </w:pPr>
    </w:p>
    <w:p w14:paraId="1B7981BB" w14:textId="77777777" w:rsidR="002E0DB9" w:rsidRPr="0022453E" w:rsidRDefault="002E0DB9" w:rsidP="002E0DB9">
      <w:pPr>
        <w:jc w:val="both"/>
        <w:rPr>
          <w:rFonts w:ascii="Segoe UI" w:hAnsi="Segoe UI" w:cs="Segoe UI"/>
          <w:sz w:val="22"/>
          <w:szCs w:val="22"/>
        </w:rPr>
      </w:pPr>
    </w:p>
    <w:p w14:paraId="1F72AFBD" w14:textId="77777777" w:rsidR="002E0DB9" w:rsidRPr="0022453E" w:rsidRDefault="002E0DB9" w:rsidP="002E0DB9">
      <w:pPr>
        <w:jc w:val="both"/>
        <w:rPr>
          <w:rFonts w:ascii="Segoe UI" w:hAnsi="Segoe UI" w:cs="Segoe UI"/>
          <w:sz w:val="22"/>
          <w:szCs w:val="22"/>
        </w:rPr>
      </w:pPr>
    </w:p>
    <w:p w14:paraId="0DCCA01C" w14:textId="77777777" w:rsidR="002E0DB9" w:rsidRPr="0022453E" w:rsidRDefault="002E0DB9" w:rsidP="002E0DB9">
      <w:pPr>
        <w:pStyle w:val="AralkYok"/>
        <w:jc w:val="both"/>
        <w:rPr>
          <w:rFonts w:ascii="Segoe UI" w:hAnsi="Segoe UI" w:cs="Segoe UI"/>
          <w:color w:val="7F7F7F" w:themeColor="text1" w:themeTint="80"/>
          <w:u w:val="single"/>
        </w:rPr>
      </w:pPr>
      <w:r w:rsidRPr="0022453E">
        <w:rPr>
          <w:rFonts w:ascii="Segoe UI" w:hAnsi="Segoe UI"/>
          <w:color w:val="7F7F7F" w:themeColor="text1" w:themeTint="80"/>
          <w:u w:val="single"/>
        </w:rPr>
        <w:t xml:space="preserve">Contact: </w:t>
      </w:r>
    </w:p>
    <w:p w14:paraId="7E26F95B" w14:textId="77777777" w:rsidR="002E0DB9" w:rsidRPr="0022453E" w:rsidRDefault="002E0DB9" w:rsidP="002E0DB9">
      <w:pPr>
        <w:pStyle w:val="AralkYok"/>
        <w:jc w:val="both"/>
        <w:rPr>
          <w:rFonts w:ascii="Segoe UI" w:hAnsi="Segoe UI" w:cs="Segoe UI"/>
          <w:color w:val="7F7F7F" w:themeColor="text1" w:themeTint="80"/>
        </w:rPr>
      </w:pPr>
      <w:r w:rsidRPr="0022453E">
        <w:rPr>
          <w:rFonts w:ascii="Segoe UI" w:hAnsi="Segoe UI"/>
          <w:color w:val="7F7F7F" w:themeColor="text1" w:themeTint="80"/>
        </w:rPr>
        <w:t>Yelda Şumnulu I İz İletişim I</w:t>
      </w:r>
      <w:r w:rsidRPr="0022453E">
        <w:rPr>
          <w:rStyle w:val="Kpr"/>
          <w:rFonts w:ascii="Segoe UI" w:hAnsi="Segoe UI"/>
          <w:color w:val="7F7F7F" w:themeColor="text1" w:themeTint="80"/>
          <w:sz w:val="22"/>
          <w:szCs w:val="22"/>
        </w:rPr>
        <w:t xml:space="preserve"> </w:t>
      </w:r>
      <w:hyperlink r:id="rId8" w:history="1">
        <w:r w:rsidRPr="0022453E">
          <w:rPr>
            <w:rStyle w:val="Kpr"/>
            <w:rFonts w:ascii="Segoe UI" w:hAnsi="Segoe UI"/>
            <w:color w:val="7F7F7F" w:themeColor="text1" w:themeTint="80"/>
            <w:sz w:val="22"/>
            <w:szCs w:val="22"/>
          </w:rPr>
          <w:t>yelda.sumnulu@iziletisim.com</w:t>
        </w:r>
      </w:hyperlink>
      <w:r w:rsidRPr="0022453E">
        <w:rPr>
          <w:rFonts w:ascii="Segoe UI" w:hAnsi="Segoe UI"/>
          <w:color w:val="7F7F7F" w:themeColor="text1" w:themeTint="80"/>
        </w:rPr>
        <w:t xml:space="preserve"> I 0532 727 45 05 </w:t>
      </w:r>
    </w:p>
    <w:p w14:paraId="38391830" w14:textId="77777777" w:rsidR="002E0DB9" w:rsidRPr="0022453E" w:rsidRDefault="002E0DB9" w:rsidP="002E0DB9">
      <w:pPr>
        <w:pStyle w:val="AralkYok"/>
        <w:jc w:val="both"/>
        <w:rPr>
          <w:rFonts w:ascii="Segoe UI" w:hAnsi="Segoe UI" w:cs="Segoe UI"/>
        </w:rPr>
      </w:pPr>
      <w:r w:rsidRPr="0022453E">
        <w:rPr>
          <w:rFonts w:ascii="Segoe UI" w:hAnsi="Segoe UI"/>
          <w:color w:val="7F7F7F" w:themeColor="text1" w:themeTint="80"/>
        </w:rPr>
        <w:t>Hüseyin Özsakallı I İz İletişim I</w:t>
      </w:r>
      <w:r w:rsidRPr="0022453E">
        <w:rPr>
          <w:rStyle w:val="Kpr"/>
          <w:rFonts w:ascii="Segoe UI" w:hAnsi="Segoe UI"/>
          <w:color w:val="7F7F7F" w:themeColor="text1" w:themeTint="80"/>
          <w:sz w:val="22"/>
          <w:szCs w:val="22"/>
        </w:rPr>
        <w:t xml:space="preserve"> </w:t>
      </w:r>
      <w:hyperlink r:id="rId9" w:history="1">
        <w:r w:rsidRPr="0022453E">
          <w:rPr>
            <w:rStyle w:val="Kpr"/>
            <w:rFonts w:ascii="Segoe UI" w:hAnsi="Segoe UI"/>
            <w:color w:val="7F7F7F" w:themeColor="text1" w:themeTint="80"/>
            <w:sz w:val="22"/>
            <w:szCs w:val="22"/>
          </w:rPr>
          <w:t>huseyin.ozsakalli@iziletisim.com</w:t>
        </w:r>
      </w:hyperlink>
      <w:r w:rsidRPr="0022453E">
        <w:rPr>
          <w:rFonts w:ascii="Segoe UI" w:hAnsi="Segoe UI"/>
          <w:color w:val="7F7F7F" w:themeColor="text1" w:themeTint="80"/>
        </w:rPr>
        <w:t xml:space="preserve"> I 0532 432 15 09</w:t>
      </w:r>
    </w:p>
    <w:p w14:paraId="0161B44C" w14:textId="77777777" w:rsidR="002E0DB9" w:rsidRPr="0022453E" w:rsidRDefault="002E0DB9" w:rsidP="002E0DB9">
      <w:pPr>
        <w:jc w:val="both"/>
        <w:rPr>
          <w:rFonts w:ascii="Segoe UI" w:hAnsi="Segoe UI" w:cs="Segoe UI"/>
          <w:sz w:val="22"/>
          <w:szCs w:val="22"/>
        </w:rPr>
      </w:pPr>
    </w:p>
    <w:p w14:paraId="14552297" w14:textId="77777777" w:rsidR="002E0DB9" w:rsidRPr="0022453E" w:rsidRDefault="002E0DB9" w:rsidP="006D6CAF">
      <w:pPr>
        <w:rPr>
          <w:rFonts w:ascii="Segoe UI" w:hAnsi="Segoe UI" w:cs="Segoe UI"/>
        </w:rPr>
      </w:pPr>
    </w:p>
    <w:sectPr w:rsidR="002E0DB9" w:rsidRPr="0022453E" w:rsidSect="001F3F55">
      <w:headerReference w:type="default" r:id="rId10"/>
      <w:footerReference w:type="default" r:id="rId11"/>
      <w:pgSz w:w="11900" w:h="16840"/>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332B" w14:textId="77777777" w:rsidR="007F1A7A" w:rsidRDefault="007F1A7A" w:rsidP="00C1677F">
      <w:r>
        <w:separator/>
      </w:r>
    </w:p>
  </w:endnote>
  <w:endnote w:type="continuationSeparator" w:id="0">
    <w:p w14:paraId="5A7FC878" w14:textId="77777777" w:rsidR="007F1A7A" w:rsidRDefault="007F1A7A" w:rsidP="00C1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1944" w14:textId="58443656" w:rsidR="00C1677F" w:rsidRDefault="00BC6125">
    <w:pPr>
      <w:pStyle w:val="AltBilgi"/>
    </w:pPr>
    <w:r>
      <w:rPr>
        <w:noProof/>
        <w:lang w:val="tr-TR" w:eastAsia="tr-TR"/>
      </w:rPr>
      <w:drawing>
        <wp:anchor distT="0" distB="0" distL="114300" distR="114300" simplePos="0" relativeHeight="251658240" behindDoc="0" locked="0" layoutInCell="1" allowOverlap="1" wp14:anchorId="3C748070" wp14:editId="6EB34CB1">
          <wp:simplePos x="0" y="0"/>
          <wp:positionH relativeFrom="column">
            <wp:posOffset>-703580</wp:posOffset>
          </wp:positionH>
          <wp:positionV relativeFrom="paragraph">
            <wp:posOffset>-539750</wp:posOffset>
          </wp:positionV>
          <wp:extent cx="2478405" cy="656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8405" cy="656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DFEAE" w14:textId="77777777" w:rsidR="007F1A7A" w:rsidRDefault="007F1A7A" w:rsidP="00C1677F">
      <w:r>
        <w:separator/>
      </w:r>
    </w:p>
  </w:footnote>
  <w:footnote w:type="continuationSeparator" w:id="0">
    <w:p w14:paraId="63E8ADF6" w14:textId="77777777" w:rsidR="007F1A7A" w:rsidRDefault="007F1A7A" w:rsidP="00C1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6A8D" w14:textId="72798BDA" w:rsidR="00923955" w:rsidRPr="00923955" w:rsidRDefault="00BE35A3" w:rsidP="00923955">
    <w:pPr>
      <w:pStyle w:val="stBilgi"/>
      <w:jc w:val="center"/>
      <w:rPr>
        <w:b/>
        <w:sz w:val="28"/>
      </w:rPr>
    </w:pPr>
    <w:r>
      <w:rPr>
        <w:noProof/>
        <w:lang w:val="tr-TR" w:eastAsia="tr-TR"/>
      </w:rPr>
      <w:drawing>
        <wp:anchor distT="0" distB="0" distL="114300" distR="114300" simplePos="0" relativeHeight="251660288" behindDoc="0" locked="0" layoutInCell="1" allowOverlap="1" wp14:anchorId="3BF710D9" wp14:editId="6F9349A3">
          <wp:simplePos x="0" y="0"/>
          <wp:positionH relativeFrom="margin">
            <wp:posOffset>4642485</wp:posOffset>
          </wp:positionH>
          <wp:positionV relativeFrom="paragraph">
            <wp:posOffset>5652</wp:posOffset>
          </wp:positionV>
          <wp:extent cx="1661795" cy="54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 Air:V E S T E L:(VESTEL Download):VESTEL KURUMSAL:BELGELER:VESTEL ANTETLI A4 Collection:VESTEL ANTETLI A4_leve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1795"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3E9"/>
    <w:multiLevelType w:val="hybridMultilevel"/>
    <w:tmpl w:val="A2A04D1E"/>
    <w:lvl w:ilvl="0" w:tplc="79CE7284">
      <w:start w:val="25"/>
      <w:numFmt w:val="bullet"/>
      <w:lvlText w:val=""/>
      <w:lvlJc w:val="left"/>
      <w:pPr>
        <w:ind w:left="720" w:hanging="360"/>
      </w:pPr>
      <w:rPr>
        <w:rFonts w:ascii="Symbol" w:eastAsiaTheme="minorEastAsia"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D3652"/>
    <w:multiLevelType w:val="hybridMultilevel"/>
    <w:tmpl w:val="D4EACD60"/>
    <w:lvl w:ilvl="0" w:tplc="72243A82">
      <w:start w:val="25"/>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1A553B"/>
    <w:multiLevelType w:val="hybridMultilevel"/>
    <w:tmpl w:val="2326DE3E"/>
    <w:lvl w:ilvl="0" w:tplc="6EDC56D8">
      <w:start w:val="25"/>
      <w:numFmt w:val="bullet"/>
      <w:lvlText w:val=""/>
      <w:lvlJc w:val="left"/>
      <w:pPr>
        <w:ind w:left="360" w:hanging="360"/>
      </w:pPr>
      <w:rPr>
        <w:rFonts w:ascii="Symbol" w:eastAsiaTheme="minorEastAsia" w:hAnsi="Symbol" w:cstheme="minorBid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7F"/>
    <w:rsid w:val="00081534"/>
    <w:rsid w:val="001F3F55"/>
    <w:rsid w:val="001F7FEB"/>
    <w:rsid w:val="0022453E"/>
    <w:rsid w:val="00296201"/>
    <w:rsid w:val="002B28F7"/>
    <w:rsid w:val="002E0DB9"/>
    <w:rsid w:val="003E143D"/>
    <w:rsid w:val="00454EBA"/>
    <w:rsid w:val="004D66D2"/>
    <w:rsid w:val="00514789"/>
    <w:rsid w:val="00542B70"/>
    <w:rsid w:val="00547708"/>
    <w:rsid w:val="00596C98"/>
    <w:rsid w:val="006058EC"/>
    <w:rsid w:val="006C0B4C"/>
    <w:rsid w:val="006D6CAF"/>
    <w:rsid w:val="006F79B6"/>
    <w:rsid w:val="007627D0"/>
    <w:rsid w:val="007F1A7A"/>
    <w:rsid w:val="0081300A"/>
    <w:rsid w:val="00923955"/>
    <w:rsid w:val="009509A8"/>
    <w:rsid w:val="00972469"/>
    <w:rsid w:val="00985E5C"/>
    <w:rsid w:val="009D143C"/>
    <w:rsid w:val="00A0781D"/>
    <w:rsid w:val="00AC79D2"/>
    <w:rsid w:val="00AF709A"/>
    <w:rsid w:val="00B27C72"/>
    <w:rsid w:val="00B45232"/>
    <w:rsid w:val="00B7695F"/>
    <w:rsid w:val="00BC6125"/>
    <w:rsid w:val="00BE35A3"/>
    <w:rsid w:val="00C03DF2"/>
    <w:rsid w:val="00C1677F"/>
    <w:rsid w:val="00C93EAE"/>
    <w:rsid w:val="00CE2F0A"/>
    <w:rsid w:val="00D7766C"/>
    <w:rsid w:val="00DC34B8"/>
    <w:rsid w:val="00E758C6"/>
    <w:rsid w:val="00FB3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AACFDD"/>
  <w14:defaultImageDpi w14:val="300"/>
  <w15:docId w15:val="{6EAAF2FD-92BF-46D1-A7C2-F2D124D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677F"/>
    <w:pPr>
      <w:tabs>
        <w:tab w:val="center" w:pos="4320"/>
        <w:tab w:val="right" w:pos="8640"/>
      </w:tabs>
    </w:pPr>
  </w:style>
  <w:style w:type="character" w:customStyle="1" w:styleId="stBilgiChar">
    <w:name w:val="Üst Bilgi Char"/>
    <w:basedOn w:val="VarsaylanParagrafYazTipi"/>
    <w:link w:val="stBilgi"/>
    <w:uiPriority w:val="99"/>
    <w:rsid w:val="00C1677F"/>
  </w:style>
  <w:style w:type="paragraph" w:styleId="AltBilgi">
    <w:name w:val="footer"/>
    <w:basedOn w:val="Normal"/>
    <w:link w:val="AltBilgiChar"/>
    <w:uiPriority w:val="99"/>
    <w:unhideWhenUsed/>
    <w:rsid w:val="00C1677F"/>
    <w:pPr>
      <w:tabs>
        <w:tab w:val="center" w:pos="4320"/>
        <w:tab w:val="right" w:pos="8640"/>
      </w:tabs>
    </w:pPr>
  </w:style>
  <w:style w:type="character" w:customStyle="1" w:styleId="AltBilgiChar">
    <w:name w:val="Alt Bilgi Char"/>
    <w:basedOn w:val="VarsaylanParagrafYazTipi"/>
    <w:link w:val="AltBilgi"/>
    <w:uiPriority w:val="99"/>
    <w:rsid w:val="00C1677F"/>
  </w:style>
  <w:style w:type="paragraph" w:styleId="BalonMetni">
    <w:name w:val="Balloon Text"/>
    <w:basedOn w:val="Normal"/>
    <w:link w:val="BalonMetniChar"/>
    <w:uiPriority w:val="99"/>
    <w:semiHidden/>
    <w:unhideWhenUsed/>
    <w:rsid w:val="00C1677F"/>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1677F"/>
    <w:rPr>
      <w:rFonts w:ascii="Lucida Grande" w:hAnsi="Lucida Grande" w:cs="Lucida Grande"/>
      <w:sz w:val="18"/>
      <w:szCs w:val="18"/>
    </w:rPr>
  </w:style>
  <w:style w:type="paragraph" w:customStyle="1" w:styleId="Default">
    <w:name w:val="Default"/>
    <w:rsid w:val="001F3F55"/>
    <w:pPr>
      <w:autoSpaceDE w:val="0"/>
      <w:autoSpaceDN w:val="0"/>
      <w:adjustRightInd w:val="0"/>
    </w:pPr>
    <w:rPr>
      <w:rFonts w:ascii="Tahoma" w:hAnsi="Tahoma" w:cs="Tahoma"/>
      <w:color w:val="000000"/>
    </w:rPr>
  </w:style>
  <w:style w:type="paragraph" w:styleId="ListeParagraf">
    <w:name w:val="List Paragraph"/>
    <w:basedOn w:val="Normal"/>
    <w:uiPriority w:val="34"/>
    <w:qFormat/>
    <w:rsid w:val="001F3F55"/>
    <w:pPr>
      <w:ind w:left="720"/>
      <w:contextualSpacing/>
    </w:pPr>
  </w:style>
  <w:style w:type="character" w:styleId="Kpr">
    <w:name w:val="Hyperlink"/>
    <w:rsid w:val="002E0DB9"/>
    <w:rPr>
      <w:rFonts w:ascii="Tahoma" w:hAnsi="Tahoma" w:cs="Tahoma" w:hint="default"/>
      <w:b/>
      <w:bCs/>
      <w:strike w:val="0"/>
      <w:dstrike w:val="0"/>
      <w:color w:val="2E4E7F"/>
      <w:sz w:val="15"/>
      <w:szCs w:val="15"/>
      <w:u w:val="none"/>
    </w:rPr>
  </w:style>
  <w:style w:type="paragraph" w:styleId="AralkYok">
    <w:name w:val="No Spacing"/>
    <w:uiPriority w:val="1"/>
    <w:qFormat/>
    <w:rsid w:val="002E0DB9"/>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LDA\AppData\Local\Microsoft\Windows\INetCache\Content.Outlook\X6A4J5WA\yelda.sumnulu@iziletisi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seyin.ozsakalli@iziletisi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1569-FE68-412E-AD4D-30CF19C8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Gökdal</dc:creator>
  <cp:lastModifiedBy>Akılküpü Tercüme</cp:lastModifiedBy>
  <cp:revision>4</cp:revision>
  <dcterms:created xsi:type="dcterms:W3CDTF">2018-10-09T08:31:00Z</dcterms:created>
  <dcterms:modified xsi:type="dcterms:W3CDTF">2018-10-30T08:02:00Z</dcterms:modified>
</cp:coreProperties>
</file>